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EE6" w:rsidRDefault="00727EE6" w:rsidP="00727EE6">
      <w:pPr>
        <w:ind w:left="6390"/>
        <w:rPr>
          <w:lang w:eastAsia="lt-LT"/>
        </w:rPr>
      </w:pPr>
      <w:r w:rsidRPr="00C12D1B">
        <w:rPr>
          <w:lang w:eastAsia="lt-LT"/>
        </w:rPr>
        <w:t>Kauno rajono savivaldybės mero 20</w:t>
      </w:r>
      <w:r w:rsidR="000A3590">
        <w:rPr>
          <w:lang w:eastAsia="lt-LT"/>
        </w:rPr>
        <w:t>2</w:t>
      </w:r>
      <w:r w:rsidR="00EB1278">
        <w:rPr>
          <w:lang w:eastAsia="lt-LT"/>
        </w:rPr>
        <w:t>1</w:t>
      </w:r>
      <w:r w:rsidRPr="00C12D1B">
        <w:rPr>
          <w:lang w:eastAsia="lt-LT"/>
        </w:rPr>
        <w:t>-0</w:t>
      </w:r>
      <w:r w:rsidRPr="00C12D1B">
        <w:t>1</w:t>
      </w:r>
      <w:r w:rsidR="00002F9E">
        <w:rPr>
          <w:lang w:eastAsia="lt-LT"/>
        </w:rPr>
        <w:t>-</w:t>
      </w:r>
      <w:r w:rsidR="00EB1278">
        <w:rPr>
          <w:lang w:eastAsia="lt-LT"/>
        </w:rPr>
        <w:t>05</w:t>
      </w:r>
      <w:r w:rsidR="001666DB">
        <w:t xml:space="preserve"> </w:t>
      </w:r>
      <w:r w:rsidRPr="00C12D1B">
        <w:rPr>
          <w:lang w:eastAsia="lt-LT"/>
        </w:rPr>
        <w:t xml:space="preserve"> potvarki</w:t>
      </w:r>
      <w:r w:rsidR="004C072A">
        <w:rPr>
          <w:lang w:eastAsia="lt-LT"/>
        </w:rPr>
        <w:t>o</w:t>
      </w:r>
      <w:r w:rsidRPr="00C12D1B">
        <w:rPr>
          <w:lang w:eastAsia="lt-LT"/>
        </w:rPr>
        <w:t xml:space="preserve"> Nr. </w:t>
      </w:r>
      <w:r w:rsidR="00B51E22">
        <w:rPr>
          <w:lang w:eastAsia="lt-LT"/>
        </w:rPr>
        <w:t>P5-</w:t>
      </w:r>
      <w:r w:rsidR="008A08BD">
        <w:rPr>
          <w:lang w:eastAsia="lt-LT"/>
        </w:rPr>
        <w:t>3</w:t>
      </w:r>
    </w:p>
    <w:p w:rsidR="004C072A" w:rsidRPr="00C12D1B" w:rsidRDefault="004C072A" w:rsidP="00727EE6">
      <w:pPr>
        <w:ind w:left="6390"/>
        <w:rPr>
          <w:lang w:eastAsia="lt-LT"/>
        </w:rPr>
      </w:pPr>
      <w:r>
        <w:rPr>
          <w:lang w:eastAsia="lt-LT"/>
        </w:rPr>
        <w:t>6 priedas</w:t>
      </w:r>
    </w:p>
    <w:p w:rsidR="00727EE6" w:rsidRDefault="00727EE6" w:rsidP="00A15CB2">
      <w:pPr>
        <w:jc w:val="center"/>
        <w:rPr>
          <w:b/>
        </w:rPr>
      </w:pPr>
    </w:p>
    <w:p w:rsidR="00A15CB2" w:rsidRPr="00A15CB2" w:rsidRDefault="00A15CB2" w:rsidP="00A15CB2">
      <w:pPr>
        <w:jc w:val="center"/>
        <w:rPr>
          <w:b/>
        </w:rPr>
      </w:pPr>
      <w:r w:rsidRPr="00A15CB2">
        <w:rPr>
          <w:b/>
        </w:rPr>
        <w:t>KAUNO RAJONO SAVIVALDYBĖS BIUDŽETINĖS ĮSTAIGOS</w:t>
      </w:r>
      <w:r w:rsidR="002018F0">
        <w:rPr>
          <w:b/>
        </w:rPr>
        <w:t xml:space="preserve"> </w:t>
      </w:r>
      <w:r w:rsidR="00227895">
        <w:rPr>
          <w:b/>
        </w:rPr>
        <w:t>SAMYLŲ</w:t>
      </w:r>
      <w:r w:rsidR="002018F0">
        <w:rPr>
          <w:b/>
        </w:rPr>
        <w:t xml:space="preserve"> KULTŪROS CENTRO DIREKTORĖS JOLANTOS </w:t>
      </w:r>
      <w:r w:rsidR="00227895">
        <w:rPr>
          <w:b/>
        </w:rPr>
        <w:t>SIDABRIENĖS</w:t>
      </w:r>
      <w:r w:rsidR="002018F0">
        <w:rPr>
          <w:b/>
        </w:rPr>
        <w:t xml:space="preserve"> </w:t>
      </w:r>
      <w:r w:rsidRPr="00A15CB2">
        <w:rPr>
          <w:b/>
        </w:rPr>
        <w:t>VEIKLOS</w:t>
      </w:r>
    </w:p>
    <w:p w:rsidR="00A15CB2" w:rsidRPr="00A15CB2" w:rsidRDefault="00A15CB2" w:rsidP="00A15CB2">
      <w:pPr>
        <w:jc w:val="center"/>
        <w:rPr>
          <w:b/>
        </w:rPr>
      </w:pPr>
      <w:r w:rsidRPr="00A15CB2">
        <w:rPr>
          <w:b/>
        </w:rPr>
        <w:t>20</w:t>
      </w:r>
      <w:r w:rsidR="00F80C62">
        <w:rPr>
          <w:b/>
        </w:rPr>
        <w:t>2</w:t>
      </w:r>
      <w:r w:rsidR="00EB1278">
        <w:rPr>
          <w:b/>
        </w:rPr>
        <w:t>1</w:t>
      </w:r>
      <w:r w:rsidRPr="00A15CB2">
        <w:rPr>
          <w:b/>
        </w:rPr>
        <w:t xml:space="preserve"> M. UŽDUOTYS</w:t>
      </w:r>
    </w:p>
    <w:p w:rsidR="00A15CB2" w:rsidRDefault="00A15CB2" w:rsidP="00843F66">
      <w:pPr>
        <w:tabs>
          <w:tab w:val="left" w:pos="14656"/>
        </w:tabs>
        <w:jc w:val="center"/>
        <w:rPr>
          <w:rFonts w:eastAsia="Times New Roman"/>
          <w:lang w:eastAsia="lt-LT"/>
        </w:rPr>
      </w:pPr>
    </w:p>
    <w:p w:rsidR="000C6C2D" w:rsidRPr="000C6C2D" w:rsidRDefault="000C6C2D" w:rsidP="000217A2">
      <w:pPr>
        <w:pStyle w:val="Sraopastraipa"/>
        <w:numPr>
          <w:ilvl w:val="0"/>
          <w:numId w:val="1"/>
        </w:numPr>
        <w:jc w:val="both"/>
        <w:rPr>
          <w:rFonts w:eastAsia="Times New Roman"/>
          <w:b/>
          <w:lang w:eastAsia="lt-LT"/>
        </w:rPr>
      </w:pPr>
      <w:r w:rsidRPr="000C6C2D">
        <w:rPr>
          <w:rFonts w:eastAsia="Times New Roman"/>
          <w:b/>
          <w:lang w:eastAsia="lt-LT"/>
        </w:rPr>
        <w:t>Einamųjų metų užduotys</w:t>
      </w:r>
    </w:p>
    <w:p w:rsidR="00227895" w:rsidRPr="00227895" w:rsidRDefault="00227895" w:rsidP="00227895">
      <w:pPr>
        <w:ind w:left="420"/>
        <w:rPr>
          <w:lang w:eastAsia="lt-LT"/>
        </w:rPr>
      </w:pPr>
      <w:r>
        <w:rPr>
          <w:lang w:eastAsia="lt-LT"/>
        </w:rPr>
        <w:t>(nustatomos ne mažiau kaip 3 ir ne daugiau kaip 6 užduotys)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718"/>
        <w:gridCol w:w="4086"/>
      </w:tblGrid>
      <w:tr w:rsidR="00227895" w:rsidTr="00AB005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895" w:rsidRPr="00A2583B" w:rsidRDefault="00227895" w:rsidP="00C9182E">
            <w:pPr>
              <w:jc w:val="center"/>
              <w:rPr>
                <w:lang w:eastAsia="lt-LT"/>
              </w:rPr>
            </w:pPr>
            <w:r w:rsidRPr="00A2583B">
              <w:rPr>
                <w:lang w:eastAsia="lt-LT"/>
              </w:rPr>
              <w:t>Užduotys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895" w:rsidRPr="00A2583B" w:rsidRDefault="00227895" w:rsidP="00C9182E">
            <w:pPr>
              <w:jc w:val="center"/>
              <w:rPr>
                <w:lang w:eastAsia="lt-LT"/>
              </w:rPr>
            </w:pPr>
            <w:r w:rsidRPr="00A2583B">
              <w:rPr>
                <w:lang w:eastAsia="lt-LT"/>
              </w:rPr>
              <w:t>Siektini rezultatai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895" w:rsidRPr="00A2583B" w:rsidRDefault="00227895" w:rsidP="00C9182E">
            <w:pPr>
              <w:jc w:val="center"/>
              <w:rPr>
                <w:lang w:eastAsia="lt-LT"/>
              </w:rPr>
            </w:pPr>
            <w:r w:rsidRPr="00A2583B">
              <w:rPr>
                <w:lang w:eastAsia="lt-LT"/>
              </w:rPr>
              <w:t>Nustatyti rezultatų vertinimo rodikliai (kiekybiniai, kokybiniai, laiko ir kiti rodikliai, kuriais vadovaudamasis vadovas vertins, ar nustatytos užduotys yra įvykdytos)</w:t>
            </w:r>
          </w:p>
        </w:tc>
      </w:tr>
      <w:tr w:rsidR="00EB1278" w:rsidTr="00AB005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8" w:rsidRPr="00DB0C1E" w:rsidRDefault="00EB1278" w:rsidP="00EB1278">
            <w:r>
              <w:t xml:space="preserve">1.1. </w:t>
            </w:r>
            <w:r w:rsidRPr="00DB0C1E">
              <w:t xml:space="preserve">Aktyvinti bendradarbiavimą </w:t>
            </w:r>
            <w:r>
              <w:t>su</w:t>
            </w:r>
            <w:r w:rsidRPr="00DB0C1E">
              <w:t xml:space="preserve"> socialini</w:t>
            </w:r>
            <w:r>
              <w:t>ais</w:t>
            </w:r>
            <w:r w:rsidRPr="00DB0C1E">
              <w:t xml:space="preserve"> partneri</w:t>
            </w:r>
            <w:r>
              <w:t>ais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8" w:rsidRPr="00DB0C1E" w:rsidRDefault="00EB1278" w:rsidP="00EB1278">
            <w:r>
              <w:t xml:space="preserve">Inicijuoti </w:t>
            </w:r>
            <w:r w:rsidRPr="00DB0C1E">
              <w:t>kultūrin</w:t>
            </w:r>
            <w:r>
              <w:t>ių</w:t>
            </w:r>
            <w:r w:rsidRPr="00DB0C1E">
              <w:t xml:space="preserve"> </w:t>
            </w:r>
            <w:r>
              <w:t>renginių organizavimą</w:t>
            </w:r>
            <w:r w:rsidRPr="00DB0C1E">
              <w:t xml:space="preserve"> socialinių partnerių įstaigose</w:t>
            </w:r>
            <w:r>
              <w:t xml:space="preserve"> ir ieškoti bendradarbiavimo galimybių organizuojant veiklas.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8" w:rsidRPr="00DB0C1E" w:rsidRDefault="00EB1278" w:rsidP="00EB1278">
            <w:r w:rsidRPr="00DB0C1E">
              <w:t xml:space="preserve">1. </w:t>
            </w:r>
            <w:r>
              <w:t>Įvykusios</w:t>
            </w:r>
            <w:r w:rsidRPr="00DB0C1E">
              <w:t xml:space="preserve"> ne mažiau</w:t>
            </w:r>
            <w:r>
              <w:t xml:space="preserve"> kaip</w:t>
            </w:r>
            <w:r w:rsidRPr="00DB0C1E">
              <w:t xml:space="preserve"> 5 kultūros centro dailės studijų menininkų parodos.</w:t>
            </w:r>
          </w:p>
          <w:p w:rsidR="00EB1278" w:rsidRDefault="00EB1278" w:rsidP="00EB1278">
            <w:r w:rsidRPr="00DB0C1E">
              <w:t xml:space="preserve">2. </w:t>
            </w:r>
            <w:r>
              <w:t>Įvykę</w:t>
            </w:r>
            <w:r w:rsidRPr="00DB0C1E">
              <w:t xml:space="preserve"> ne mažiau</w:t>
            </w:r>
            <w:r>
              <w:t xml:space="preserve"> kaip</w:t>
            </w:r>
            <w:r w:rsidRPr="00DB0C1E">
              <w:t xml:space="preserve"> 5 renginiai arba edukaciniai užsiėmimai.</w:t>
            </w:r>
          </w:p>
          <w:p w:rsidR="00EB1278" w:rsidRPr="00DB0C1E" w:rsidRDefault="00EB1278" w:rsidP="00EB1278"/>
        </w:tc>
      </w:tr>
      <w:tr w:rsidR="00EB1278" w:rsidRPr="004A5167" w:rsidTr="00AB005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8" w:rsidRPr="00DB0C1E" w:rsidRDefault="00EB1278" w:rsidP="00EB1278">
            <w:pPr>
              <w:rPr>
                <w:lang w:eastAsia="lt-LT"/>
              </w:rPr>
            </w:pPr>
            <w:r>
              <w:rPr>
                <w:lang w:eastAsia="lt-LT"/>
              </w:rPr>
              <w:t>1.2</w:t>
            </w:r>
            <w:r w:rsidRPr="00DB0C1E">
              <w:rPr>
                <w:lang w:eastAsia="lt-LT"/>
              </w:rPr>
              <w:t xml:space="preserve">. Ieškoti papildomo finansavimo kultūros centro </w:t>
            </w:r>
            <w:r>
              <w:rPr>
                <w:lang w:eastAsia="lt-LT"/>
              </w:rPr>
              <w:t>veikloms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8" w:rsidRPr="00DB0C1E" w:rsidRDefault="00EB1278" w:rsidP="00EB1278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Inicijuoti </w:t>
            </w:r>
            <w:r w:rsidRPr="00DB0C1E">
              <w:rPr>
                <w:lang w:eastAsia="lt-LT"/>
              </w:rPr>
              <w:t>kultūros projekt</w:t>
            </w:r>
            <w:r>
              <w:rPr>
                <w:lang w:eastAsia="lt-LT"/>
              </w:rPr>
              <w:t>ų rengimą</w:t>
            </w:r>
            <w:r w:rsidRPr="00DB0C1E">
              <w:rPr>
                <w:lang w:eastAsia="lt-LT"/>
              </w:rPr>
              <w:t>.</w:t>
            </w:r>
          </w:p>
          <w:p w:rsidR="00EB1278" w:rsidRPr="00DB0C1E" w:rsidRDefault="00EB1278" w:rsidP="00EB1278">
            <w:pPr>
              <w:rPr>
                <w:lang w:eastAsia="lt-LT"/>
              </w:rPr>
            </w:pPr>
            <w:r w:rsidRPr="00DB0C1E">
              <w:rPr>
                <w:lang w:eastAsia="lt-LT"/>
              </w:rPr>
              <w:t>Abipusiai bendradarbiauti ir bendrauti su potencialiais rėmėjais.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8" w:rsidRPr="00DB0C1E" w:rsidRDefault="00EB1278" w:rsidP="00EB1278">
            <w:pPr>
              <w:rPr>
                <w:lang w:eastAsia="lt-LT"/>
              </w:rPr>
            </w:pPr>
            <w:r w:rsidRPr="00DB0C1E">
              <w:rPr>
                <w:lang w:eastAsia="lt-LT"/>
              </w:rPr>
              <w:t>1. Parengt</w:t>
            </w:r>
            <w:r>
              <w:rPr>
                <w:lang w:eastAsia="lt-LT"/>
              </w:rPr>
              <w:t>as</w:t>
            </w:r>
            <w:r w:rsidRPr="00DB0C1E">
              <w:rPr>
                <w:lang w:eastAsia="lt-LT"/>
              </w:rPr>
              <w:t xml:space="preserve"> ir pateikt</w:t>
            </w:r>
            <w:r>
              <w:rPr>
                <w:lang w:eastAsia="lt-LT"/>
              </w:rPr>
              <w:t>as</w:t>
            </w:r>
            <w:r w:rsidRPr="00DB0C1E">
              <w:rPr>
                <w:lang w:eastAsia="lt-LT"/>
              </w:rPr>
              <w:t xml:space="preserve"> fondams mažiausiai 1 projekt</w:t>
            </w:r>
            <w:r>
              <w:rPr>
                <w:lang w:eastAsia="lt-LT"/>
              </w:rPr>
              <w:t>as</w:t>
            </w:r>
            <w:r w:rsidRPr="00DB0C1E">
              <w:rPr>
                <w:lang w:eastAsia="lt-LT"/>
              </w:rPr>
              <w:t>.</w:t>
            </w:r>
          </w:p>
          <w:p w:rsidR="00EB1278" w:rsidRPr="00DB0C1E" w:rsidRDefault="00EB1278" w:rsidP="00EB1278">
            <w:pPr>
              <w:rPr>
                <w:lang w:eastAsia="lt-LT"/>
              </w:rPr>
            </w:pPr>
            <w:r w:rsidRPr="00DB0C1E">
              <w:rPr>
                <w:lang w:eastAsia="lt-LT"/>
              </w:rPr>
              <w:t>2. Pateikti mažiausiai 3 prašym</w:t>
            </w:r>
            <w:r>
              <w:rPr>
                <w:lang w:eastAsia="lt-LT"/>
              </w:rPr>
              <w:t>ai</w:t>
            </w:r>
            <w:r w:rsidRPr="00DB0C1E">
              <w:rPr>
                <w:lang w:eastAsia="lt-LT"/>
              </w:rPr>
              <w:t xml:space="preserve"> verslo subjektams paramai gauti.</w:t>
            </w:r>
          </w:p>
          <w:p w:rsidR="00EB1278" w:rsidRPr="00DB0C1E" w:rsidRDefault="00EB1278" w:rsidP="00EB1278">
            <w:pPr>
              <w:rPr>
                <w:lang w:eastAsia="lt-LT"/>
              </w:rPr>
            </w:pPr>
            <w:r w:rsidRPr="00DB0C1E">
              <w:rPr>
                <w:lang w:eastAsia="lt-LT"/>
              </w:rPr>
              <w:t xml:space="preserve">3. </w:t>
            </w:r>
            <w:r>
              <w:rPr>
                <w:lang w:eastAsia="lt-LT"/>
              </w:rPr>
              <w:t>P</w:t>
            </w:r>
            <w:r w:rsidRPr="00DB0C1E">
              <w:rPr>
                <w:lang w:eastAsia="lt-LT"/>
              </w:rPr>
              <w:t>ritraukt</w:t>
            </w:r>
            <w:r>
              <w:rPr>
                <w:lang w:eastAsia="lt-LT"/>
              </w:rPr>
              <w:t>os</w:t>
            </w:r>
            <w:r w:rsidRPr="00DB0C1E">
              <w:rPr>
                <w:lang w:eastAsia="lt-LT"/>
              </w:rPr>
              <w:t xml:space="preserve"> lėš</w:t>
            </w:r>
            <w:r>
              <w:rPr>
                <w:lang w:eastAsia="lt-LT"/>
              </w:rPr>
              <w:t>o</w:t>
            </w:r>
            <w:r w:rsidRPr="00DB0C1E">
              <w:rPr>
                <w:lang w:eastAsia="lt-LT"/>
              </w:rPr>
              <w:t>s iš 1,2 proc. GPM paramos.</w:t>
            </w:r>
          </w:p>
        </w:tc>
      </w:tr>
      <w:tr w:rsidR="00EB1278" w:rsidRPr="004A5167" w:rsidTr="00AB005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8" w:rsidRPr="004A5167" w:rsidRDefault="00EB1278" w:rsidP="00EB1278">
            <w:r>
              <w:t>1</w:t>
            </w:r>
            <w:r w:rsidRPr="004A5167">
              <w:t>.</w:t>
            </w:r>
            <w:r>
              <w:t>3</w:t>
            </w:r>
            <w:r w:rsidRPr="004A5167">
              <w:t xml:space="preserve">. Plėtoti veiklą su </w:t>
            </w:r>
            <w:r>
              <w:t xml:space="preserve">VšĮ </w:t>
            </w:r>
            <w:r w:rsidRPr="004A5167">
              <w:t>„Kaunas Europos kultūros sostinė 2022“ projektų komanda</w:t>
            </w:r>
            <w:r>
              <w:t>.</w:t>
            </w:r>
            <w:r w:rsidRPr="004A5167">
              <w:t xml:space="preserve">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8" w:rsidRPr="004A5167" w:rsidRDefault="00EB1278" w:rsidP="00EB1278">
            <w:r w:rsidRPr="004A5167">
              <w:t xml:space="preserve">1. </w:t>
            </w:r>
            <w:r>
              <w:t>Užtikrinti</w:t>
            </w:r>
            <w:r w:rsidRPr="004A5167">
              <w:t xml:space="preserve"> </w:t>
            </w:r>
            <w:r>
              <w:t xml:space="preserve">kultūros centro </w:t>
            </w:r>
            <w:r w:rsidRPr="004A5167">
              <w:t xml:space="preserve">dalyvavimą </w:t>
            </w:r>
            <w:r>
              <w:t xml:space="preserve">VšĮ </w:t>
            </w:r>
            <w:r w:rsidRPr="004A5167">
              <w:t>„Kaunas Europos kultūros sostinė 2022“</w:t>
            </w:r>
            <w:r>
              <w:t xml:space="preserve"> veiklose.</w:t>
            </w:r>
          </w:p>
          <w:p w:rsidR="00EB1278" w:rsidRPr="004A5167" w:rsidRDefault="00EB1278" w:rsidP="00EB1278">
            <w:r>
              <w:t>2. Inicijuoti „Šiuolaikinių seniūnijų“ projekto metu 2020 m. naujai sukurto „</w:t>
            </w:r>
            <w:proofErr w:type="spellStart"/>
            <w:r>
              <w:t>Saulėdydžio</w:t>
            </w:r>
            <w:proofErr w:type="spellEnd"/>
            <w:r>
              <w:t xml:space="preserve">“ amfiteatro Girionyse </w:t>
            </w:r>
            <w:proofErr w:type="spellStart"/>
            <w:r>
              <w:t>įveiklinimą</w:t>
            </w:r>
            <w:proofErr w:type="spellEnd"/>
            <w:r>
              <w:t xml:space="preserve">. 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8" w:rsidRDefault="00EB1278" w:rsidP="00EB1278">
            <w:r>
              <w:t xml:space="preserve">1. </w:t>
            </w:r>
            <w:r w:rsidRPr="004A5167">
              <w:t xml:space="preserve">Partnerystėje su </w:t>
            </w:r>
            <w:r>
              <w:t xml:space="preserve">VšĮ </w:t>
            </w:r>
            <w:r w:rsidRPr="004A5167">
              <w:t xml:space="preserve">„Kaunas Europos kultūros sostinė 2022“ komanda </w:t>
            </w:r>
            <w:r>
              <w:t xml:space="preserve">įgyvendintos partnerystės projekto veiklos. </w:t>
            </w:r>
          </w:p>
          <w:p w:rsidR="00EB1278" w:rsidRDefault="00EB1278" w:rsidP="00EB1278">
            <w:r>
              <w:t>2. Įvykę „Šiuolaikinių seniūnijų“ planuoti renginiai.</w:t>
            </w:r>
          </w:p>
          <w:p w:rsidR="00EB1278" w:rsidRPr="00BD4777" w:rsidRDefault="00EB1278" w:rsidP="00EB1278">
            <w:r>
              <w:t>3</w:t>
            </w:r>
            <w:r w:rsidRPr="004A5167">
              <w:t>.</w:t>
            </w:r>
            <w:r>
              <w:t xml:space="preserve"> Įvykę „</w:t>
            </w:r>
            <w:proofErr w:type="spellStart"/>
            <w:r>
              <w:t>Saulėdydžio</w:t>
            </w:r>
            <w:proofErr w:type="spellEnd"/>
            <w:r>
              <w:t xml:space="preserve">“ amfiteatre ne mažiau 2 renginiai. </w:t>
            </w:r>
            <w:r w:rsidRPr="004A5167">
              <w:t xml:space="preserve"> </w:t>
            </w:r>
          </w:p>
        </w:tc>
      </w:tr>
      <w:tr w:rsidR="00EB1278" w:rsidRPr="004A5167" w:rsidTr="00AB005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8" w:rsidRPr="00DB0C1E" w:rsidRDefault="00EB1278" w:rsidP="00EB1278">
            <w:r>
              <w:t>1.4. Administruoti</w:t>
            </w:r>
            <w:r w:rsidRPr="00DB0C1E">
              <w:t xml:space="preserve"> vaikų</w:t>
            </w:r>
            <w:r>
              <w:t xml:space="preserve"> vasaros  stovyklų</w:t>
            </w:r>
            <w:r w:rsidRPr="00DB0C1E">
              <w:t xml:space="preserve"> </w:t>
            </w:r>
            <w:r>
              <w:t>ir</w:t>
            </w:r>
            <w:r w:rsidRPr="00DB0C1E">
              <w:t xml:space="preserve"> užimtum</w:t>
            </w:r>
            <w:r>
              <w:t>o programą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8" w:rsidRDefault="00EB1278" w:rsidP="00EB1278">
            <w:r>
              <w:t>Inicijuoti paraiškų parengimą vaikų vasaros stovyklų ir užimtumo programos finansavimui.</w:t>
            </w:r>
          </w:p>
          <w:p w:rsidR="00EB1278" w:rsidRPr="00DB0C1E" w:rsidRDefault="00EB1278" w:rsidP="00EB1278">
            <w:r>
              <w:t>Koordinuoti programos veiklas.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8" w:rsidRPr="00DB0C1E" w:rsidRDefault="00EB1278" w:rsidP="00EB1278">
            <w:r>
              <w:t>Įgyvendinta</w:t>
            </w:r>
            <w:r w:rsidRPr="00DB0C1E">
              <w:t xml:space="preserve"> </w:t>
            </w:r>
            <w:r>
              <w:t>vaikų vasaros stovyklų ir u</w:t>
            </w:r>
            <w:bookmarkStart w:id="0" w:name="_GoBack"/>
            <w:bookmarkEnd w:id="0"/>
            <w:r>
              <w:t>žimtumo programa</w:t>
            </w:r>
            <w:r w:rsidRPr="00DB0C1E">
              <w:t xml:space="preserve"> 5 </w:t>
            </w:r>
            <w:r>
              <w:t>seniūnijose.</w:t>
            </w:r>
          </w:p>
        </w:tc>
      </w:tr>
    </w:tbl>
    <w:p w:rsidR="002018F0" w:rsidRPr="00861409" w:rsidRDefault="002018F0" w:rsidP="002018F0">
      <w:pPr>
        <w:rPr>
          <w:b/>
        </w:rPr>
      </w:pPr>
    </w:p>
    <w:p w:rsidR="000C6C2D" w:rsidRPr="00A15CB2" w:rsidRDefault="000C6C2D" w:rsidP="00AB005D">
      <w:pPr>
        <w:pStyle w:val="Sraopastraipa"/>
        <w:numPr>
          <w:ilvl w:val="0"/>
          <w:numId w:val="1"/>
        </w:numPr>
        <w:tabs>
          <w:tab w:val="left" w:pos="426"/>
        </w:tabs>
        <w:ind w:left="142" w:firstLine="0"/>
        <w:jc w:val="both"/>
        <w:rPr>
          <w:rFonts w:eastAsia="Times New Roman"/>
          <w:lang w:eastAsia="lt-LT"/>
        </w:rPr>
      </w:pPr>
      <w:r w:rsidRPr="002018F0">
        <w:rPr>
          <w:rFonts w:eastAsia="Times New Roman"/>
          <w:b/>
          <w:lang w:eastAsia="lt-LT"/>
        </w:rPr>
        <w:t>Rizika, kuriai esant nusta</w:t>
      </w:r>
      <w:r w:rsidR="000926DD" w:rsidRPr="002018F0">
        <w:rPr>
          <w:rFonts w:eastAsia="Times New Roman"/>
          <w:b/>
          <w:lang w:eastAsia="lt-LT"/>
        </w:rPr>
        <w:t>tytos užduotys gali būti neįvykdytos</w:t>
      </w:r>
      <w:r w:rsidRPr="002018F0">
        <w:rPr>
          <w:rFonts w:eastAsia="Times New Roman"/>
          <w:b/>
          <w:lang w:eastAsia="lt-LT"/>
        </w:rPr>
        <w:t xml:space="preserve"> (aplinkybės, kurios gali</w:t>
      </w:r>
      <w:r w:rsidRPr="00A15CB2">
        <w:rPr>
          <w:rFonts w:eastAsia="Times New Roman"/>
          <w:lang w:eastAsia="lt-LT"/>
        </w:rPr>
        <w:t xml:space="preserve"> </w:t>
      </w:r>
      <w:r w:rsidRPr="002018F0">
        <w:rPr>
          <w:rFonts w:eastAsia="Times New Roman"/>
          <w:b/>
          <w:lang w:eastAsia="lt-LT"/>
        </w:rPr>
        <w:t>turėti neigiamos įtakos šių užduočių įvykdymui)</w:t>
      </w:r>
    </w:p>
    <w:p w:rsidR="000C6C2D" w:rsidRPr="00DE0909" w:rsidRDefault="000C6C2D" w:rsidP="000217A2">
      <w:pPr>
        <w:jc w:val="both"/>
        <w:rPr>
          <w:rFonts w:eastAsia="Times New Roman"/>
          <w:sz w:val="10"/>
          <w:szCs w:val="10"/>
          <w:lang w:eastAsia="lt-LT"/>
        </w:rPr>
      </w:pPr>
      <w:r w:rsidRPr="00DE0909">
        <w:rPr>
          <w:rFonts w:eastAsia="Times New Roman"/>
          <w:lang w:eastAsia="lt-LT"/>
        </w:rPr>
        <w:t xml:space="preserve">            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227895" w:rsidTr="00227895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95" w:rsidRPr="00227895" w:rsidRDefault="00227895" w:rsidP="00C9182E">
            <w:pPr>
              <w:jc w:val="both"/>
            </w:pPr>
            <w:r>
              <w:t>2</w:t>
            </w:r>
            <w:r w:rsidRPr="00227895">
              <w:t>.1. Žmogiškieji faktoriai (liga, neatsakingumas, bedarbystė, kitos aplinkybės)</w:t>
            </w:r>
          </w:p>
        </w:tc>
      </w:tr>
      <w:tr w:rsidR="00227895" w:rsidTr="00227895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95" w:rsidRPr="00227895" w:rsidRDefault="00227895" w:rsidP="00C9182E">
            <w:pPr>
              <w:jc w:val="both"/>
            </w:pPr>
            <w:r>
              <w:t>2</w:t>
            </w:r>
            <w:r w:rsidRPr="00227895">
              <w:t>.2. Trečiųjų šalių įsipareigojimų nevykdymas</w:t>
            </w:r>
          </w:p>
        </w:tc>
      </w:tr>
      <w:tr w:rsidR="00227895" w:rsidTr="00227895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95" w:rsidRPr="00227895" w:rsidRDefault="00227895" w:rsidP="00C9182E">
            <w:pPr>
              <w:jc w:val="both"/>
            </w:pPr>
            <w:r>
              <w:t>2</w:t>
            </w:r>
            <w:r w:rsidRPr="00227895">
              <w:t>.3. Negautas finansavimas</w:t>
            </w:r>
          </w:p>
        </w:tc>
      </w:tr>
      <w:tr w:rsidR="001077EE" w:rsidTr="00227895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EE" w:rsidRDefault="001077EE" w:rsidP="00C9182E">
            <w:pPr>
              <w:jc w:val="both"/>
            </w:pPr>
            <w:r>
              <w:t xml:space="preserve">2.4. </w:t>
            </w:r>
            <w:r>
              <w:rPr>
                <w:sz w:val="22"/>
                <w:szCs w:val="22"/>
                <w:lang w:eastAsia="lt-LT"/>
              </w:rPr>
              <w:t>Ekonominė Lietuvos krizė, karantino įvedimas ir kt. nenumatytos aplinkybės</w:t>
            </w:r>
          </w:p>
        </w:tc>
      </w:tr>
    </w:tbl>
    <w:p w:rsidR="000C6C2D" w:rsidRDefault="000C6C2D" w:rsidP="000217A2">
      <w:pPr>
        <w:jc w:val="both"/>
        <w:rPr>
          <w:rFonts w:eastAsia="Times New Roman"/>
          <w:lang w:eastAsia="lt-LT"/>
        </w:rPr>
      </w:pPr>
    </w:p>
    <w:p w:rsidR="0081356A" w:rsidRDefault="00F43927" w:rsidP="00F43927">
      <w:pPr>
        <w:jc w:val="center"/>
        <w:rPr>
          <w:rFonts w:eastAsia="Times New Roman"/>
          <w:lang w:eastAsia="lt-LT"/>
        </w:rPr>
      </w:pPr>
      <w:r>
        <w:rPr>
          <w:rFonts w:eastAsia="Times New Roman"/>
          <w:lang w:eastAsia="lt-LT"/>
        </w:rPr>
        <w:t>____________________________________</w:t>
      </w:r>
    </w:p>
    <w:p w:rsidR="0081356A" w:rsidRDefault="0081356A" w:rsidP="000217A2">
      <w:pPr>
        <w:jc w:val="both"/>
        <w:rPr>
          <w:rFonts w:eastAsia="Times New Roman"/>
          <w:lang w:eastAsia="lt-LT"/>
        </w:rPr>
      </w:pPr>
    </w:p>
    <w:sectPr w:rsidR="0081356A" w:rsidSect="000926DD">
      <w:pgSz w:w="11906" w:h="16838" w:code="9"/>
      <w:pgMar w:top="902" w:right="849" w:bottom="567" w:left="1418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E173F"/>
    <w:multiLevelType w:val="hybridMultilevel"/>
    <w:tmpl w:val="AEFEF636"/>
    <w:lvl w:ilvl="0" w:tplc="D05AB69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BB003F0"/>
    <w:multiLevelType w:val="hybridMultilevel"/>
    <w:tmpl w:val="AEFEF636"/>
    <w:lvl w:ilvl="0" w:tplc="D05AB69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5E223DC"/>
    <w:multiLevelType w:val="hybridMultilevel"/>
    <w:tmpl w:val="B32C504C"/>
    <w:lvl w:ilvl="0" w:tplc="00CA83AE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AE030FE"/>
    <w:multiLevelType w:val="hybridMultilevel"/>
    <w:tmpl w:val="AEFEF636"/>
    <w:lvl w:ilvl="0" w:tplc="D05AB69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F836587"/>
    <w:multiLevelType w:val="hybridMultilevel"/>
    <w:tmpl w:val="AEFEF636"/>
    <w:lvl w:ilvl="0" w:tplc="D05AB69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66"/>
    <w:rsid w:val="00002F9E"/>
    <w:rsid w:val="000217A2"/>
    <w:rsid w:val="00033DDE"/>
    <w:rsid w:val="00052A91"/>
    <w:rsid w:val="00063AB4"/>
    <w:rsid w:val="00071B24"/>
    <w:rsid w:val="00074394"/>
    <w:rsid w:val="000926DD"/>
    <w:rsid w:val="000A3590"/>
    <w:rsid w:val="000C6C2D"/>
    <w:rsid w:val="001077EE"/>
    <w:rsid w:val="001666DB"/>
    <w:rsid w:val="00185F3C"/>
    <w:rsid w:val="001C44FD"/>
    <w:rsid w:val="001D7B51"/>
    <w:rsid w:val="002018F0"/>
    <w:rsid w:val="00211D1A"/>
    <w:rsid w:val="00227895"/>
    <w:rsid w:val="003F1CF9"/>
    <w:rsid w:val="00452962"/>
    <w:rsid w:val="004C072A"/>
    <w:rsid w:val="00503402"/>
    <w:rsid w:val="00531FF6"/>
    <w:rsid w:val="00533D1B"/>
    <w:rsid w:val="005741C2"/>
    <w:rsid w:val="005F3C02"/>
    <w:rsid w:val="00664C17"/>
    <w:rsid w:val="006875CE"/>
    <w:rsid w:val="007051A1"/>
    <w:rsid w:val="00727EE6"/>
    <w:rsid w:val="0073019E"/>
    <w:rsid w:val="007F56C5"/>
    <w:rsid w:val="00810F5D"/>
    <w:rsid w:val="0081356A"/>
    <w:rsid w:val="00843F66"/>
    <w:rsid w:val="008919EB"/>
    <w:rsid w:val="008A08BD"/>
    <w:rsid w:val="008B521A"/>
    <w:rsid w:val="00901E27"/>
    <w:rsid w:val="00947E7C"/>
    <w:rsid w:val="009E4BD8"/>
    <w:rsid w:val="009F6C2C"/>
    <w:rsid w:val="00A15CB2"/>
    <w:rsid w:val="00A2583B"/>
    <w:rsid w:val="00AB005D"/>
    <w:rsid w:val="00AC6861"/>
    <w:rsid w:val="00B51E22"/>
    <w:rsid w:val="00B639C6"/>
    <w:rsid w:val="00B71536"/>
    <w:rsid w:val="00BA63D8"/>
    <w:rsid w:val="00BD6E90"/>
    <w:rsid w:val="00BE6A53"/>
    <w:rsid w:val="00C07F4B"/>
    <w:rsid w:val="00C44A8F"/>
    <w:rsid w:val="00D1797B"/>
    <w:rsid w:val="00D242F6"/>
    <w:rsid w:val="00D67080"/>
    <w:rsid w:val="00D71CBC"/>
    <w:rsid w:val="00D76ED0"/>
    <w:rsid w:val="00DB0FE3"/>
    <w:rsid w:val="00DB4C57"/>
    <w:rsid w:val="00E37E19"/>
    <w:rsid w:val="00E751F7"/>
    <w:rsid w:val="00EB1278"/>
    <w:rsid w:val="00ED3D77"/>
    <w:rsid w:val="00F20521"/>
    <w:rsid w:val="00F20B71"/>
    <w:rsid w:val="00F43927"/>
    <w:rsid w:val="00F50291"/>
    <w:rsid w:val="00F514ED"/>
    <w:rsid w:val="00F74FB8"/>
    <w:rsid w:val="00F80C62"/>
    <w:rsid w:val="00FA0672"/>
    <w:rsid w:val="00FC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582B2-E4D2-46CA-8C00-74E8FD58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43F66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locked/>
    <w:rsid w:val="00033DDE"/>
    <w:pPr>
      <w:keepNext/>
      <w:jc w:val="center"/>
      <w:outlineLvl w:val="0"/>
    </w:pPr>
    <w:rPr>
      <w:rFonts w:eastAsia="SimSun"/>
      <w:b/>
      <w:bCs/>
      <w:lang w:val="x-none" w:eastAsia="x-none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901E27"/>
    <w:pPr>
      <w:spacing w:before="240" w:after="60"/>
      <w:outlineLvl w:val="4"/>
    </w:pPr>
    <w:rPr>
      <w:rFonts w:ascii="Calibri" w:eastAsia="SimSun" w:hAnsi="Calibri"/>
      <w:b/>
      <w:bCs/>
      <w:i/>
      <w:iCs/>
      <w:sz w:val="26"/>
      <w:szCs w:val="26"/>
      <w:lang w:val="en-US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185F3C"/>
    <w:rPr>
      <w:rFonts w:eastAsia="SimSun" w:cs="Times New Roman"/>
      <w:b/>
      <w:bCs/>
      <w:sz w:val="24"/>
      <w:szCs w:val="24"/>
    </w:rPr>
  </w:style>
  <w:style w:type="character" w:customStyle="1" w:styleId="Antrat5Diagrama">
    <w:name w:val="Antraštė 5 Diagrama"/>
    <w:link w:val="Antrat5"/>
    <w:semiHidden/>
    <w:rsid w:val="00901E27"/>
    <w:rPr>
      <w:rFonts w:ascii="Calibri" w:eastAsia="SimSun" w:hAnsi="Calibri" w:cs="Times New Roman"/>
      <w:b/>
      <w:bCs/>
      <w:i/>
      <w:iCs/>
      <w:sz w:val="26"/>
      <w:szCs w:val="26"/>
      <w:lang w:val="en-US"/>
    </w:rPr>
  </w:style>
  <w:style w:type="paragraph" w:styleId="Pavadinimas">
    <w:name w:val="Title"/>
    <w:basedOn w:val="prastasis"/>
    <w:link w:val="PavadinimasDiagrama"/>
    <w:qFormat/>
    <w:rsid w:val="00033DDE"/>
    <w:pPr>
      <w:jc w:val="center"/>
    </w:pPr>
    <w:rPr>
      <w:b/>
      <w:bCs/>
      <w:sz w:val="32"/>
      <w:lang w:val="x-none" w:eastAsia="x-none"/>
    </w:rPr>
  </w:style>
  <w:style w:type="character" w:customStyle="1" w:styleId="PavadinimasDiagrama">
    <w:name w:val="Pavadinimas Diagrama"/>
    <w:link w:val="Pavadinimas"/>
    <w:rsid w:val="00901E27"/>
    <w:rPr>
      <w:b/>
      <w:bCs/>
      <w:sz w:val="32"/>
      <w:szCs w:val="24"/>
    </w:rPr>
  </w:style>
  <w:style w:type="paragraph" w:styleId="Sraopastraipa">
    <w:name w:val="List Paragraph"/>
    <w:basedOn w:val="prastasis"/>
    <w:uiPriority w:val="34"/>
    <w:qFormat/>
    <w:rsid w:val="000C6C2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741C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741C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83EEB-22B4-4276-A504-EEC1E67CB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1515</Words>
  <Characters>864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Darbui</dc:creator>
  <cp:keywords/>
  <cp:lastModifiedBy>Roma</cp:lastModifiedBy>
  <cp:revision>3</cp:revision>
  <cp:lastPrinted>2019-01-31T09:30:00Z</cp:lastPrinted>
  <dcterms:created xsi:type="dcterms:W3CDTF">2021-02-02T09:10:00Z</dcterms:created>
  <dcterms:modified xsi:type="dcterms:W3CDTF">2021-02-02T09:11:00Z</dcterms:modified>
</cp:coreProperties>
</file>