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spacing w:before="240" w:after="60"/>
        <w:ind w:left="0" w:hanging="2"/>
        <w:jc w:val="right"/>
        <w:rPr>
          <w:rFonts w:ascii="Times New Roman" w:hAnsi="Times New Roman" w:eastAsia="Times New Roman" w:cs="Times New Roman"/>
        </w:rPr>
      </w:pPr>
    </w:p>
    <w:p>
      <w:pPr>
        <w:keepNext/>
        <w:spacing w:before="240" w:after="60"/>
        <w:ind w:left="0" w:hanging="2"/>
        <w:jc w:val="right"/>
        <w:rPr>
          <w:rFonts w:ascii="Cambria" w:hAnsi="Cambria" w:eastAsia="Cambria" w:cs="Cambria"/>
          <w:sz w:val="32"/>
          <w:szCs w:val="32"/>
        </w:rPr>
      </w:pPr>
      <w:r>
        <w:rPr>
          <w:rFonts w:ascii="Times New Roman" w:hAnsi="Times New Roman" w:eastAsia="Times New Roman" w:cs="Times New Roman"/>
        </w:rPr>
        <w:t>A.V. TVIRTINU:</w:t>
      </w:r>
    </w:p>
    <w:p>
      <w:pPr>
        <w:keepNext/>
        <w:spacing w:after="160" w:line="216" w:lineRule="auto"/>
        <w:ind w:left="0" w:hanging="2"/>
        <w:jc w:val="right"/>
      </w:pPr>
      <w:r>
        <w:rPr>
          <w:rFonts w:ascii="Times New Roman" w:hAnsi="Times New Roman" w:eastAsia="Times New Roman" w:cs="Times New Roman"/>
        </w:rPr>
        <w:t>Direktorė</w:t>
      </w:r>
    </w:p>
    <w:p>
      <w:pPr>
        <w:keepNext/>
        <w:spacing w:after="160" w:line="216" w:lineRule="auto"/>
        <w:ind w:left="0" w:hanging="2"/>
        <w:jc w:val="right"/>
      </w:pPr>
      <w:r>
        <w:rPr>
          <w:rFonts w:ascii="Times New Roman" w:hAnsi="Times New Roman" w:eastAsia="Times New Roman" w:cs="Times New Roman"/>
        </w:rPr>
        <w:t>J. Sidabrienė</w:t>
      </w:r>
    </w:p>
    <w:p>
      <w:pPr>
        <w:ind w:left="0" w:hanging="2"/>
        <w:jc w:val="center"/>
      </w:pPr>
      <w:r>
        <w:rPr>
          <w:rFonts w:ascii="Times New Roman" w:hAnsi="Times New Roman" w:eastAsia="Times New Roman" w:cs="Times New Roman"/>
          <w:b/>
          <w:sz w:val="24"/>
          <w:szCs w:val="24"/>
        </w:rPr>
        <w:t>KAUNO RAJONO SAMYLŲ KULTŪROS CENTRO</w:t>
      </w:r>
    </w:p>
    <w:p>
      <w:pPr>
        <w:ind w:left="0" w:hanging="2"/>
        <w:jc w:val="center"/>
      </w:pPr>
      <w:r>
        <w:rPr>
          <w:rFonts w:ascii="Times New Roman" w:hAnsi="Times New Roman" w:eastAsia="Times New Roman" w:cs="Times New Roman"/>
          <w:b/>
          <w:sz w:val="24"/>
          <w:szCs w:val="24"/>
        </w:rPr>
        <w:t>2022 M. BIRŽELIO MĖNESIO VEIKLOS PLANAS</w:t>
      </w:r>
    </w:p>
    <w:p>
      <w:pPr>
        <w:ind w:left="0" w:hanging="2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keepNext/>
        <w:spacing w:after="160" w:line="216" w:lineRule="auto"/>
        <w:ind w:left="0" w:hanging="2"/>
        <w:jc w:val="center"/>
      </w:pPr>
      <w:r>
        <w:rPr>
          <w:rFonts w:ascii="Times New Roman" w:hAnsi="Times New Roman" w:eastAsia="Times New Roman" w:cs="Times New Roman"/>
          <w:sz w:val="24"/>
          <w:szCs w:val="24"/>
        </w:rPr>
        <w:t>2022-05-19 Nr. V1-5</w:t>
      </w:r>
    </w:p>
    <w:p>
      <w:pPr>
        <w:spacing w:after="160" w:line="259" w:lineRule="auto"/>
        <w:ind w:left="0" w:hanging="2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0"/>
        <w:tblW w:w="9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5325"/>
        <w:gridCol w:w="231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329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Data ir vieta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Atsakingas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229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I. PARODOS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826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 xml:space="preserve"> Menininko G. Velykio paroda ,,Atminimai”, skaitmeninė tapyba 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1-30 d.</w:t>
            </w:r>
          </w:p>
          <w:p>
            <w:pPr>
              <w:ind w:left="0" w:right="-12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Ilgakiemio</w:t>
            </w:r>
          </w:p>
          <w:p>
            <w:pPr>
              <w:ind w:left="0" w:right="-12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V. Garlinskienė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797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spacing w:before="240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 xml:space="preserve"> Tautodailininko A .Bernatonio tapybos darbų paroda „Ką pasakoja langinės”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1-30 d.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Samylų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kultūros centras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 Targanskienė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728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spacing w:before="240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>Rokų bendruomeninė tapybos paroda „Mamos akimis“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1-30 d.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Rokų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 Niciūtė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686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 xml:space="preserve"> A. J. D. Veličkos tapybos paroda „Ant aukšto kalno angelų”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1-30 d.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J. Marmienė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215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II. RENGINIAI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259" w:hRule="atLeast"/>
        </w:trPr>
        <w:tc>
          <w:tcPr>
            <w:tcW w:w="99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76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Samylų kultūros centras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558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Koncertas ,,Ant Marių krantelio”.  </w:t>
            </w:r>
          </w:p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Dalyvauja ,,Samylų senoliai”. 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11 d. ( valanda tikslinama)</w:t>
            </w:r>
          </w:p>
          <w:p>
            <w:pPr>
              <w:widowControl w:val="0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Samylų įlanka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 Targanskienė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502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  <w:t>Kaimynų piknikas „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Kaimynas kaimynui kaimynas”. </w:t>
            </w:r>
          </w:p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Programa derinama. 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11 d. 18 val. 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Liepų al., Girionys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E.Targanskienė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740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Gatvės galerija. Vaišvydavos ir Samylų seniūnijos tapytojų parodos pristatymas.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18 d. 17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Vaišvydava, 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Obelyno g.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G.Gutmanienė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591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Rasų šventė ,,Žolynų ratas”. </w:t>
            </w:r>
          </w:p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Dalyvauja folkloro ansambliai ,,Samylų senoliai” ir ,,Sedula”.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18 d. 19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Vaišvydava,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Obelyno g.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Targanskienė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G.Gutmanienė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164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Vaikų vasaros stovykla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,,Smalsuolių vasara“. Programoje kūrybinės veiklos ir ekskursijos.</w:t>
            </w:r>
          </w:p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</w:p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(Projektą finansuoja Kauno rajono savivaldybė)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27-30 d.  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Samylų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 kultūros centras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Targanskienė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R. Adomaitytė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164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Gongų garso terapija.</w:t>
            </w:r>
          </w:p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10, 17 d. 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Linksmakalnio sporto salėje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E.Targanskienė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227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Rokų laisvalaikio salė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945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„Nykštuko“ lėlių teatro spektaklis vaikams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5 d. 11.30 val.</w:t>
            </w:r>
          </w:p>
          <w:p>
            <w:pPr>
              <w:widowControl w:val="0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Rokų</w:t>
            </w:r>
          </w:p>
          <w:p>
            <w:pPr>
              <w:widowControl w:val="0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0"/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E.Niciūtė</w:t>
            </w:r>
          </w:p>
          <w:p>
            <w:pPr>
              <w:widowControl w:val="0"/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1209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Edukaciniai užsiėmimai/ciklas:</w:t>
            </w:r>
          </w:p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,,Kompozicijų kūrimas pasitelkiant žolynus”</w:t>
            </w:r>
          </w:p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,,Joninių tradicijos - vainiko pynimas”</w:t>
            </w:r>
          </w:p>
          <w:p>
            <w:pPr>
              <w:widowControl w:val="0"/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,,Tapyba pasitelkiant augalų sultis”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13, 20, 27d.</w:t>
            </w:r>
          </w:p>
          <w:p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 val. </w:t>
            </w:r>
          </w:p>
          <w:p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Rokų</w:t>
            </w:r>
          </w:p>
          <w:p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widowControl w:val="0"/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M. Areimė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1140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Koncertas „Belaukiant vasarvidžio nakties. VAKARAS-NAKTIS-RYTAS“</w:t>
            </w:r>
          </w:p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Atlikėjai: Raminta Vaicekauskaitė (sopranas), Evelina Pilipavičiūtė (fortepijonas)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9 d. 19 val.</w:t>
            </w:r>
          </w:p>
          <w:p>
            <w:pPr>
              <w:widowControl w:val="0"/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  <w:t>Rokų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E.Niciūtė</w:t>
            </w:r>
          </w:p>
          <w:p>
            <w:pPr>
              <w:spacing w:line="240" w:lineRule="auto"/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684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Latvijos teatro diena. Daugpilio mėgėjų teatro spektaklis suaugusiems. </w:t>
            </w:r>
          </w:p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Pasirodymo programa derinama.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30 d. 18 val.</w:t>
            </w:r>
          </w:p>
          <w:p>
            <w:pPr>
              <w:widowControl w:val="0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  <w:t>Rokų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D. Armanavičius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E. Niciūtė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973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Vasaros vaikų stovykla „Meno pasaulis”.</w:t>
            </w:r>
          </w:p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Programoje kūrybinės veiklos.</w:t>
            </w:r>
          </w:p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</w:p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(Projektą finansuoja Kauno rajono savivaldybė)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27-30 d.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Rokų 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Niciūtė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R. Adomaitytė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245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Linksmakalnio laisvalaikio salė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724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Renginys, skirtas vaikų gynimo dienai „Aš turiu laisvę veikti”. Programoje kinas, karaoke.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 d. 17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J. Marmienė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756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 xml:space="preserve">Edukacinis užsiėmimai „Fotografijos pradžiamokslis“. </w:t>
            </w:r>
          </w:p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Kursą ves profesionalus fotografas Vladas Dobrovolskis.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 d. 18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J. Marmienė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516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Fotografijos konkursas „Mano angelo istorija”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2-18 d. 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J. Marmienė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616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Linksmakalnio miestelio šventė „Sveika, Vasara”. </w:t>
            </w:r>
          </w:p>
          <w:p>
            <w:pPr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Visos dienos renginių programa derinama.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18 d. nuo 10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Linksmakalnis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J. Marmienė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934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Dailės terapija jaunimui.</w:t>
            </w:r>
          </w:p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21 d. 15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Linksmakalnio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J. Marmienė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934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Gongų garso terapija.</w:t>
            </w:r>
          </w:p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8, 15, 22, 29 d. 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18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Linksmakalnio sporto salėje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J. Marmienė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287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Ilgakiemio laisvalaikio salė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877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spacing w:after="160"/>
              <w:ind w:left="0" w:hanging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  <w:t>Vaikų gynimo dienai skirtas spektaklis ,,Žvaigždės pelėdoms”, sporto varžybos ,,Būsiu pirmas”, meninis edukacinis užsiėmimas - piešimas ant medžių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 d. 11.45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Ilgakiemio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V. Garlinskienė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614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spacing w:after="160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Kino vakaras. Filmas ,,Balta varna”.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7 d. 18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Ilgakiemio 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V. Garlinskienė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774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spacing w:after="160"/>
              <w:ind w:left="0" w:hanging="2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  <w:t xml:space="preserve">Ilgakiemio bendruomenės  fotografijos apie augintinius konkursas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,,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highlight w:val="white"/>
              </w:rPr>
              <w:t>Letenėlė”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15 d. 10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Ilgakiemio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V. Garlinskienė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774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  <w:t xml:space="preserve">Edukacinis užsiėmimas - dailės terapija „Gyvenimo klausimas“ . Veda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J. Marmienė</w:t>
            </w:r>
          </w:p>
          <w:p>
            <w:pPr>
              <w:spacing w:after="160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DFDFD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20 d. 18 val. 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Ilgakiemio laisvalaikio salė 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V. Garlinskienė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758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 xml:space="preserve">Vaikų vasaros stovykla ,,Atrask, pažink, saugok”. Programoje kūrybinės veiklos ir ekskursijos. </w:t>
            </w:r>
          </w:p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</w:pPr>
          </w:p>
          <w:p>
            <w:pPr>
              <w:spacing w:line="240" w:lineRule="auto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DFDFD"/>
              </w:rPr>
              <w:t>(Projektą finansuoja Kauno rajono savivaldybė)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27-30d. 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 val.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Ilgakiemio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V. Garlinskienė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J.Balsienė</w:t>
            </w:r>
          </w:p>
          <w:p>
            <w:pPr>
              <w:spacing w:line="240" w:lineRule="auto"/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R. Adomaitytė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212" w:hRule="atLeast"/>
        </w:trPr>
        <w:tc>
          <w:tcPr>
            <w:tcW w:w="99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Taurakiemio laisvalaikio salė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733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Vaikų vasaros stovykla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,,Aš kūrėjas “.</w:t>
            </w:r>
          </w:p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Programoje kūrybinės veiklos ir ekskursija.</w:t>
            </w:r>
          </w:p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</w:p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highlight w:val="white"/>
              </w:rPr>
              <w:t>(Projektą finansuoja Kauno rajono savivaldybė)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20-24 d. 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10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Taurakiemio 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 Targanskienė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774" w:hRule="atLeast"/>
        </w:trPr>
        <w:tc>
          <w:tcPr>
            <w:tcW w:w="532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  <w:t>Edukacinis užsiėmimas „Seno indo kelias“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. Edukatorė V. Garlinskienė</w:t>
            </w:r>
          </w:p>
          <w:p>
            <w:pPr>
              <w:spacing w:after="160"/>
              <w:ind w:left="0" w:hanging="2"/>
              <w:rPr>
                <w:rFonts w:ascii="Times New Roman" w:hAnsi="Times New Roman"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20 d. 10 val.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Taurakiemio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E. Targanskienė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wBefore w:w="0" w:type="dxa"/>
          <w:trHeight w:val="764" w:hRule="atLeast"/>
        </w:trPr>
        <w:tc>
          <w:tcPr>
            <w:tcW w:w="53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Renginys „Taurakiemio Joninės“. </w:t>
            </w:r>
          </w:p>
          <w:p>
            <w:pPr>
              <w:widowControl w:val="0"/>
              <w:ind w:left="0" w:hanging="2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Dalyvauja kapela „Ratilai”, folloro ansamblis „Samylų senoliai“, Egidijus Sipavičius ir kt.</w:t>
            </w:r>
          </w:p>
        </w:tc>
        <w:tc>
          <w:tcPr>
            <w:tcW w:w="23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100" w:type="dxa"/>
              <w:left w:w="120" w:type="dxa"/>
              <w:bottom w:w="100" w:type="dxa"/>
              <w:right w:w="100" w:type="dxa"/>
            </w:tcMar>
            <w:vAlign w:val="top"/>
          </w:tcPr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23 d. (valanda derinama)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 xml:space="preserve">Taurakiemio </w:t>
            </w:r>
          </w:p>
          <w:p>
            <w:pPr>
              <w:ind w:left="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laisvalaikio salė</w:t>
            </w:r>
          </w:p>
        </w:tc>
        <w:tc>
          <w:tcPr>
            <w:tcW w:w="23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L. Kalėdaitė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  <w:t>E.Targanskienė</w:t>
            </w:r>
          </w:p>
          <w:p>
            <w:pPr>
              <w:ind w:left="0" w:right="140" w:hanging="2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</w:p>
        </w:tc>
      </w:tr>
    </w:tbl>
    <w:p>
      <w:pPr>
        <w:spacing w:after="160" w:line="259" w:lineRule="auto"/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>
      <w:pgSz w:w="12240" w:h="15840"/>
      <w:pgMar w:top="851" w:right="758" w:bottom="284" w:left="1701" w:header="720" w:footer="720" w:gutter="0"/>
      <w:pgNumType w:start="1"/>
      <w:cols w:space="1296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Liberation Sans">
    <w:altName w:val="Microsoft YaHei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Linux Libertine G">
    <w:altName w:val="Microsoft YaHei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396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BF"/>
    <w:rsid w:val="000434A2"/>
    <w:rsid w:val="000B197D"/>
    <w:rsid w:val="00103546"/>
    <w:rsid w:val="009541BF"/>
    <w:rsid w:val="00993979"/>
    <w:rsid w:val="00C225BF"/>
    <w:rsid w:val="00CC2F48"/>
    <w:rsid w:val="00CC612A"/>
    <w:rsid w:val="00CF7532"/>
    <w:rsid w:val="00D65F7C"/>
    <w:rsid w:val="00D961A1"/>
    <w:rsid w:val="589E7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suppressAutoHyphens/>
      <w:autoSpaceDN w:val="0"/>
      <w:spacing w:line="1" w:lineRule="atLeast"/>
      <w:ind w:left="-1" w:leftChars="-1" w:hanging="1" w:hangingChars="1"/>
      <w:textAlignment w:val="baseline"/>
      <w:outlineLvl w:val="0"/>
    </w:pPr>
    <w:rPr>
      <w:position w:val="-1"/>
      <w:sz w:val="22"/>
      <w:szCs w:val="22"/>
      <w:lang w:val="lt-LT" w:eastAsia="zh-CN" w:bidi="hi-IN"/>
    </w:rPr>
  </w:style>
  <w:style w:type="paragraph" w:styleId="2">
    <w:name w:val="heading 1"/>
    <w:basedOn w:val="1"/>
    <w:next w:val="3"/>
    <w:qFormat/>
    <w:uiPriority w:val="9"/>
    <w:pPr>
      <w:keepNext/>
      <w:spacing w:before="240" w:after="60"/>
      <w:outlineLvl w:val="0"/>
    </w:pPr>
    <w:rPr>
      <w:rFonts w:ascii="Cambria" w:hAnsi="Cambria" w:eastAsia="Cambria" w:cs="Cambria"/>
      <w:b/>
      <w:sz w:val="32"/>
      <w:szCs w:val="32"/>
    </w:rPr>
  </w:style>
  <w:style w:type="paragraph" w:styleId="4">
    <w:name w:val="heading 2"/>
    <w:basedOn w:val="1"/>
    <w:next w:val="3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5">
    <w:name w:val="heading 3"/>
    <w:basedOn w:val="1"/>
    <w:next w:val="3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6">
    <w:name w:val="heading 4"/>
    <w:basedOn w:val="1"/>
    <w:next w:val="3"/>
    <w:semiHidden/>
    <w:unhideWhenUsed/>
    <w:qFormat/>
    <w:uiPriority w:val="9"/>
    <w:pPr>
      <w:keepNext/>
      <w:spacing w:before="240" w:after="60"/>
      <w:outlineLvl w:val="3"/>
    </w:pPr>
    <w:rPr>
      <w:b/>
      <w:sz w:val="28"/>
      <w:szCs w:val="28"/>
    </w:rPr>
  </w:style>
  <w:style w:type="paragraph" w:styleId="7">
    <w:name w:val="heading 5"/>
    <w:basedOn w:val="1"/>
    <w:next w:val="3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8">
    <w:name w:val="heading 6"/>
    <w:basedOn w:val="1"/>
    <w:next w:val="3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customStyle="1" w:styleId="3">
    <w:name w:val="Standard"/>
    <w:uiPriority w:val="0"/>
    <w:pPr>
      <w:suppressAutoHyphens/>
      <w:autoSpaceDN w:val="0"/>
      <w:spacing w:after="160" w:line="259" w:lineRule="auto"/>
      <w:ind w:left="-1" w:leftChars="-1" w:hanging="1" w:hangingChars="1"/>
      <w:textAlignment w:val="top"/>
      <w:outlineLvl w:val="0"/>
    </w:pPr>
    <w:rPr>
      <w:position w:val="-1"/>
      <w:sz w:val="22"/>
      <w:szCs w:val="22"/>
      <w:lang w:val="lt-LT" w:eastAsia="en-CA" w:bidi="hi-IN"/>
    </w:rPr>
  </w:style>
  <w:style w:type="paragraph" w:styleId="11">
    <w:name w:val="caption"/>
    <w:basedOn w:val="3"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List"/>
    <w:basedOn w:val="13"/>
    <w:uiPriority w:val="0"/>
    <w:rPr>
      <w:sz w:val="24"/>
    </w:rPr>
  </w:style>
  <w:style w:type="paragraph" w:customStyle="1" w:styleId="13">
    <w:name w:val="Text body"/>
    <w:basedOn w:val="3"/>
    <w:uiPriority w:val="0"/>
    <w:pPr>
      <w:spacing w:after="140" w:line="276" w:lineRule="auto"/>
    </w:pPr>
  </w:style>
  <w:style w:type="paragraph" w:styleId="14">
    <w:name w:val="Normal (Web)"/>
    <w:basedOn w:val="1"/>
    <w:uiPriority w:val="0"/>
    <w:pPr>
      <w:spacing w:before="280" w:after="280" w:line="240" w:lineRule="auto"/>
      <w:ind w:left="0"/>
      <w:textAlignment w:val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15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6">
    <w:name w:val="Title"/>
    <w:basedOn w:val="1"/>
    <w:next w:val="3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7">
    <w:name w:val="Table Normal1"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  <w:lang w:val="lt-LT" w:eastAsia="en-US" w:bidi="ar-SA"/>
    </w:rPr>
    <w:tblPr>
      <w:tblStyle w:val="1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8">
    <w:name w:val="Table Normal2"/>
    <w:uiPriority w:val="0"/>
    <w:rPr>
      <w:lang w:val="lt-LT" w:eastAsia="lt-LT" w:bidi="ar-SA"/>
    </w:rPr>
    <w:tblPr>
      <w:tblStyle w:val="1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Table Normal3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position w:val="-1"/>
      <w:lang w:val="lt-LT" w:eastAsia="lt-LT" w:bidi="ar-SA"/>
    </w:rPr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Heading"/>
    <w:basedOn w:val="3"/>
    <w:next w:val="13"/>
    <w:uiPriority w:val="0"/>
    <w:pPr>
      <w:keepNext/>
      <w:spacing w:before="240" w:after="120"/>
    </w:pPr>
    <w:rPr>
      <w:rFonts w:ascii="Liberation Sans" w:hAnsi="Liberation Sans" w:eastAsia="Linux Libertine G" w:cs="Linux Libertine G"/>
      <w:sz w:val="28"/>
      <w:szCs w:val="28"/>
    </w:rPr>
  </w:style>
  <w:style w:type="paragraph" w:customStyle="1" w:styleId="21">
    <w:name w:val="Index"/>
    <w:basedOn w:val="3"/>
    <w:uiPriority w:val="0"/>
    <w:pPr>
      <w:suppressLineNumbers/>
    </w:pPr>
    <w:rPr>
      <w:sz w:val="24"/>
    </w:rPr>
  </w:style>
  <w:style w:type="character" w:customStyle="1" w:styleId="22">
    <w:name w:val="Internet link"/>
    <w:uiPriority w:val="0"/>
    <w:rPr>
      <w:color w:val="0000FF"/>
      <w:w w:val="100"/>
      <w:position w:val="0"/>
      <w:u w:val="single"/>
      <w:vertAlign w:val="baseline"/>
      <w:cs/>
    </w:rPr>
  </w:style>
  <w:style w:type="table" w:customStyle="1" w:styleId="23">
    <w:name w:val="_Style 29"/>
    <w:basedOn w:val="17"/>
    <w:uiPriority w:val="0"/>
    <w:tblPr>
      <w:tblStyle w:val="10"/>
      <w:tblCellMar>
        <w:left w:w="10" w:type="dxa"/>
        <w:right w:w="10" w:type="dxa"/>
      </w:tblCellMar>
    </w:tblPr>
  </w:style>
  <w:style w:type="table" w:customStyle="1" w:styleId="24">
    <w:name w:val="_Style 30"/>
    <w:basedOn w:val="19"/>
    <w:uiPriority w:val="0"/>
    <w:tblPr>
      <w:tblStyle w:val="10"/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31"/>
    <w:basedOn w:val="19"/>
    <w:uiPriority w:val="0"/>
    <w:tblPr>
      <w:tblStyle w:val="10"/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_Style 32"/>
    <w:basedOn w:val="19"/>
    <w:uiPriority w:val="0"/>
    <w:tblPr>
      <w:tblStyle w:val="10"/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33"/>
    <w:basedOn w:val="19"/>
    <w:uiPriority w:val="0"/>
    <w:tblPr>
      <w:tblStyle w:val="10"/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34"/>
    <w:basedOn w:val="19"/>
    <w:uiPriority w:val="0"/>
    <w:tblPr>
      <w:tblStyle w:val="10"/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35"/>
    <w:basedOn w:val="19"/>
    <w:uiPriority w:val="0"/>
    <w:tblPr>
      <w:tblStyle w:val="10"/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36"/>
    <w:basedOn w:val="19"/>
    <w:uiPriority w:val="0"/>
    <w:tblPr>
      <w:tblStyle w:val="10"/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881</Words>
  <Characters>5027</Characters>
  <Lines>41</Lines>
  <Paragraphs>11</Paragraphs>
  <TotalTime>1</TotalTime>
  <ScaleCrop>false</ScaleCrop>
  <LinksUpToDate>false</LinksUpToDate>
  <CharactersWithSpaces>5897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2022-05-20T07:12:00Z</dcterms:created>
  <dc:creator>Samylai Projektai</dc:creator>
  <cp:lastModifiedBy>Vartotojas</cp:lastModifiedBy>
  <dcterms:modified xsi:type="dcterms:W3CDTF">2022-06-01T08:40:22Z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D3BA8280B874425DBDEB2B403D854DBF</vt:lpwstr>
  </property>
</Properties>
</file>