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264E" w14:textId="77777777" w:rsidR="0054554B" w:rsidRDefault="00000000">
      <w:pPr>
        <w:keepNext/>
        <w:spacing w:before="240" w:after="60"/>
        <w:ind w:left="0" w:hanging="2"/>
        <w:rPr>
          <w:rFonts w:ascii="Cambria" w:eastAsia="Cambria" w:hAnsi="Cambria" w:cs="Cambria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A.V. TVIRTINU:</w:t>
      </w:r>
    </w:p>
    <w:p w14:paraId="70552FA3" w14:textId="77777777" w:rsidR="0054554B" w:rsidRDefault="00000000"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Direktorė</w:t>
      </w:r>
    </w:p>
    <w:p w14:paraId="0F116DFD" w14:textId="77777777" w:rsidR="0054554B" w:rsidRDefault="00000000">
      <w:pPr>
        <w:keepNext/>
        <w:spacing w:after="160" w:line="216" w:lineRule="auto"/>
        <w:ind w:left="0" w:hanging="2"/>
        <w:jc w:val="right"/>
        <w:rPr>
          <w:color w:val="000000"/>
          <w:sz w:val="22"/>
          <w:szCs w:val="22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J. Sidabrienė</w:t>
      </w:r>
    </w:p>
    <w:p w14:paraId="2AB53A6F" w14:textId="77777777" w:rsidR="0054554B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KAUNO RAJONO SAMYLŲ KULTŪROS CENTRO</w:t>
      </w:r>
    </w:p>
    <w:p w14:paraId="058F7EA8" w14:textId="77777777" w:rsidR="0054554B" w:rsidRDefault="00000000">
      <w:pPr>
        <w:ind w:left="0" w:hanging="2"/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BALANDŽIO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MĖNESIO VEIKLOS PLANAS</w:t>
      </w:r>
    </w:p>
    <w:p w14:paraId="6CFAADB3" w14:textId="77777777" w:rsidR="0054554B" w:rsidRDefault="0054554B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68E7B" w14:textId="77777777" w:rsidR="0054554B" w:rsidRDefault="00000000">
      <w:pPr>
        <w:keepNext/>
        <w:spacing w:after="160" w:line="21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V1-</w:t>
      </w:r>
    </w:p>
    <w:p w14:paraId="12F4F89A" w14:textId="77777777" w:rsidR="0054554B" w:rsidRDefault="0054554B">
      <w:pPr>
        <w:keepNext/>
        <w:spacing w:after="160" w:line="21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9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5"/>
        <w:gridCol w:w="2310"/>
        <w:gridCol w:w="2340"/>
      </w:tblGrid>
      <w:tr w:rsidR="0054554B" w14:paraId="462AA882" w14:textId="77777777">
        <w:trPr>
          <w:trHeight w:val="329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AF1DF58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C12240A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vieta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EFD4AC8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54554B" w14:paraId="2E5CD915" w14:textId="77777777">
        <w:trPr>
          <w:trHeight w:val="229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D8F5280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PARODOS</w:t>
            </w:r>
          </w:p>
        </w:tc>
      </w:tr>
      <w:tr w:rsidR="0054554B" w14:paraId="458DD2C7" w14:textId="77777777">
        <w:trPr>
          <w:trHeight w:val="797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00D9B7" w14:textId="77777777" w:rsidR="0054554B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>Piliuonos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 xml:space="preserve"> tautodailės studijos paroda </w:t>
            </w:r>
          </w:p>
          <w:p w14:paraId="2AAD0837" w14:textId="77777777" w:rsidR="0054554B" w:rsidRDefault="00000000">
            <w:pPr>
              <w:ind w:left="0" w:hanging="2"/>
              <w:rPr>
                <w:rFonts w:ascii="Times" w:eastAsia="Times" w:hAnsi="Times" w:cs="Times"/>
                <w:color w:val="212529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>„Lietuva drobėje</w:t>
            </w:r>
            <w:r>
              <w:rPr>
                <w:rFonts w:ascii="Times" w:eastAsia="Times" w:hAnsi="Times" w:cs="Times"/>
                <w:color w:val="212529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B20EB70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1-30 d.</w:t>
            </w:r>
          </w:p>
          <w:p w14:paraId="48F51023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7C78F07E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kultūros centras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6AF138D" w14:textId="77777777" w:rsidR="0054554B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</w:tc>
      </w:tr>
      <w:tr w:rsidR="0054554B" w14:paraId="5F6E4C80" w14:textId="77777777">
        <w:trPr>
          <w:trHeight w:val="72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DBEBDD" w14:textId="77777777" w:rsidR="0054554B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</w:pPr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 xml:space="preserve">Fotografo Jono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>Strazdausko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 xml:space="preserve"> nuotraukų paroda „Žemaitijos rūkai“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BF479BE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1-30 d.</w:t>
            </w:r>
          </w:p>
          <w:p w14:paraId="7CEF3C9F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Rokų</w:t>
            </w:r>
          </w:p>
          <w:p w14:paraId="00F58E5C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76316CB" w14:textId="77777777" w:rsidR="0054554B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54B" w14:paraId="3532D0F6" w14:textId="77777777">
        <w:trPr>
          <w:trHeight w:val="686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79BF3D" w14:textId="2489040D" w:rsidR="0054554B" w:rsidRDefault="00000000">
            <w:pPr>
              <w:ind w:left="0" w:hanging="2"/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</w:pPr>
            <w:r>
              <w:rPr>
                <w:rFonts w:ascii="Times" w:eastAsia="Times" w:hAnsi="Times" w:cs="Times"/>
                <w:sz w:val="24"/>
                <w:szCs w:val="24"/>
                <w:shd w:val="clear" w:color="auto" w:fill="FDFDFD"/>
              </w:rPr>
              <w:t xml:space="preserve">Koliažų paroda „Surinkime Lietuvą“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AAA60D9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1-30 d.</w:t>
            </w:r>
          </w:p>
          <w:p w14:paraId="05524EEF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Taurakiemio</w:t>
            </w:r>
            <w:proofErr w:type="spellEnd"/>
          </w:p>
          <w:p w14:paraId="41AAE218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foje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3B08032" w14:textId="77777777" w:rsidR="0054554B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</w:tc>
      </w:tr>
      <w:tr w:rsidR="0054554B" w14:paraId="541D00F0" w14:textId="77777777">
        <w:trPr>
          <w:trHeight w:val="46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873C30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RENGINIAI</w:t>
            </w:r>
          </w:p>
        </w:tc>
      </w:tr>
      <w:tr w:rsidR="0054554B" w14:paraId="00AE869F" w14:textId="77777777">
        <w:trPr>
          <w:trHeight w:val="46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9C8A2" w14:textId="77777777" w:rsidR="0054554B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>Teatro festivalis ,,Teatro ciklas Nr. 2“.</w:t>
            </w:r>
          </w:p>
          <w:p w14:paraId="2D52D9B3" w14:textId="77777777" w:rsidR="0054554B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DFDFD"/>
              </w:rPr>
              <w:t>Dalyvauja Kauno rajono mėgėjai teatrai ir svečiai iš Radviliškio.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E7682C4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d. 11.30 val.</w:t>
            </w:r>
          </w:p>
          <w:p w14:paraId="038371C6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Rokų</w:t>
            </w:r>
          </w:p>
          <w:p w14:paraId="64B060DD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80F75E" w14:textId="77777777" w:rsidR="0054554B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Kalėdaitė</w:t>
            </w:r>
          </w:p>
          <w:p w14:paraId="379EBF5E" w14:textId="77777777" w:rsidR="0054554B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Urbonienė</w:t>
            </w:r>
          </w:p>
          <w:p w14:paraId="60205A67" w14:textId="77777777" w:rsidR="0054554B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Vasilionytė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Stašaitienė</w:t>
            </w:r>
            <w:proofErr w:type="spellEnd"/>
          </w:p>
          <w:p w14:paraId="543918C7" w14:textId="77777777" w:rsidR="0054554B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 Armanavičius</w:t>
            </w:r>
          </w:p>
          <w:p w14:paraId="2D7871B2" w14:textId="77777777" w:rsidR="0054554B" w:rsidRDefault="00000000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 Adomaitytė</w:t>
            </w:r>
          </w:p>
        </w:tc>
      </w:tr>
      <w:tr w:rsidR="0054554B" w14:paraId="3CBC74F7" w14:textId="77777777">
        <w:trPr>
          <w:trHeight w:val="259"/>
        </w:trPr>
        <w:tc>
          <w:tcPr>
            <w:tcW w:w="9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26F23C8" w14:textId="77777777" w:rsidR="0054554B" w:rsidRDefault="00000000">
            <w:pPr>
              <w:widowControl w:val="0"/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kultūros centras</w:t>
            </w:r>
          </w:p>
        </w:tc>
      </w:tr>
      <w:tr w:rsidR="0054554B" w14:paraId="520EEB1A" w14:textId="77777777">
        <w:trPr>
          <w:trHeight w:val="100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4E00DB6" w14:textId="77777777" w:rsidR="0054554B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  <w:t xml:space="preserve">Kalendorinė šventė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  <w:t xml:space="preserve">Vaikų </w:t>
            </w:r>
            <w:proofErr w:type="spellStart"/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  <w:t>Velykėlės</w:t>
            </w:r>
            <w:proofErr w:type="spellEnd"/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  <w:t xml:space="preserve">“. </w:t>
            </w:r>
          </w:p>
          <w:p w14:paraId="427ABAC3" w14:textId="77777777" w:rsidR="0054554B" w:rsidRDefault="00000000">
            <w:pPr>
              <w:widowControl w:val="0"/>
              <w:shd w:val="clear" w:color="auto" w:fill="FFFFFF"/>
              <w:ind w:left="0" w:hanging="2"/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  <w:t>Dalyvauja folkloro ansamblis „</w:t>
            </w:r>
            <w:proofErr w:type="spellStart"/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  <w:t>Samylų</w:t>
            </w:r>
            <w:proofErr w:type="spellEnd"/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  <w:t xml:space="preserve"> senoliai</w:t>
            </w:r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  <w:shd w:val="clear" w:color="auto" w:fill="F6F6F6"/>
              </w:rPr>
              <w:t>“</w:t>
            </w:r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  <w:t xml:space="preserve"> ir etnokultūros mokyklėlės </w:t>
            </w:r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  <w:shd w:val="clear" w:color="auto" w:fill="F6F6F6"/>
              </w:rPr>
              <w:t>„</w:t>
            </w:r>
            <w:proofErr w:type="spellStart"/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  <w:t>Etnučiai</w:t>
            </w:r>
            <w:proofErr w:type="spellEnd"/>
            <w:r>
              <w:rPr>
                <w:rFonts w:ascii="Times" w:eastAsia="Times" w:hAnsi="Times" w:cs="Times"/>
                <w:b/>
                <w:color w:val="222222"/>
                <w:sz w:val="24"/>
                <w:szCs w:val="24"/>
              </w:rPr>
              <w:t>“ vaikai.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95B94CA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d. 12 val.</w:t>
            </w:r>
          </w:p>
          <w:p w14:paraId="4968144D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Samylų</w:t>
            </w:r>
            <w:proofErr w:type="spellEnd"/>
          </w:p>
          <w:p w14:paraId="38DF9ED2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DCB7C0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Mikulskienė</w:t>
            </w:r>
            <w:proofErr w:type="spellEnd"/>
          </w:p>
          <w:p w14:paraId="2F823C4F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Kuzmickienė</w:t>
            </w:r>
            <w:proofErr w:type="spellEnd"/>
          </w:p>
          <w:p w14:paraId="32506A68" w14:textId="77777777" w:rsidR="0054554B" w:rsidRDefault="0054554B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54B" w14:paraId="6F4339F3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5E1DB0" w14:textId="77777777" w:rsidR="0054554B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Kauno lėlių teatro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Nykštukas“ spektaklis vaikams. Režisierius - Darius Armanavičius. 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2A5A93A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 13 val.</w:t>
            </w:r>
          </w:p>
          <w:p w14:paraId="1859EA11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4C755967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F3AC58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3B278356" w14:textId="77777777" w:rsidR="0054554B" w:rsidRDefault="005455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3C903" w14:textId="77777777" w:rsidR="0054554B" w:rsidRDefault="0054554B" w:rsidP="0065508A">
            <w:pPr>
              <w:ind w:leftChars="0" w:left="0" w:right="14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54B" w14:paraId="6D4630CA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1131285" w14:textId="77777777" w:rsidR="0054554B" w:rsidRDefault="00000000">
            <w:pPr>
              <w:widowControl w:val="0"/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Prienų kultūros ir laisvalaikio centro mėgėjų teatro „Langas“ spektaklis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Meška”, pagal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A.Čechovo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motyvus. Režisierė - Alma 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Vaišnienė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3BA39E1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d.  </w:t>
            </w:r>
          </w:p>
          <w:p w14:paraId="2A4B441C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(valanda tikslinama)</w:t>
            </w:r>
          </w:p>
          <w:p w14:paraId="24809D2C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751A60E5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042F13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0B8EA560" w14:textId="77777777" w:rsidR="0054554B" w:rsidRDefault="005455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6B1390" w14:textId="77777777" w:rsidR="0054554B" w:rsidRDefault="0054554B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A6449" w14:textId="77777777" w:rsidR="0054554B" w:rsidRDefault="0054554B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54B" w14:paraId="5935CEE0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8CAA15B" w14:textId="77777777" w:rsidR="0054554B" w:rsidRDefault="00000000">
            <w:pP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Kalendorinė šventė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Jurgi, paduok raktus“. Dalyvauja folkloro ansambliai: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Samylų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senoliai“, etnokultūros mokyklėlės kolektyvas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Etnučiai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 ir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 xml:space="preserve">Akademijos kultūros centro folkloro ansamblis „Seklyčia“ (vadovė 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Auškalnienė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).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09CF028" w14:textId="2304260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 d</w:t>
            </w:r>
            <w:r w:rsidR="00655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  <w:p w14:paraId="2FB60F0A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766BCAAC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4B12BC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Mikulskienė</w:t>
            </w:r>
            <w:proofErr w:type="spellEnd"/>
          </w:p>
          <w:p w14:paraId="7B1A7FA6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429FFCD7" w14:textId="77777777" w:rsidR="0054554B" w:rsidRDefault="005455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38F90" w14:textId="77777777" w:rsidR="0054554B" w:rsidRDefault="0054554B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7376B" w14:textId="77777777" w:rsidR="0054554B" w:rsidRDefault="0054554B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54B" w14:paraId="54649320" w14:textId="77777777">
        <w:trPr>
          <w:trHeight w:val="591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04E3A66" w14:textId="77777777" w:rsidR="0054554B" w:rsidRDefault="00000000">
            <w:pP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Edukacija visai šeimai ,,Baltojo molio paslaptys“.</w:t>
            </w:r>
          </w:p>
          <w:p w14:paraId="5423186C" w14:textId="77777777" w:rsidR="0054554B" w:rsidRDefault="00000000">
            <w:pPr>
              <w:shd w:val="clear" w:color="auto" w:fill="FFFFFF"/>
              <w:ind w:left="0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Lina Mažrimienė.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16CB802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(Data tikslinama)</w:t>
            </w:r>
          </w:p>
          <w:p w14:paraId="22DC059C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Samylų</w:t>
            </w:r>
            <w:proofErr w:type="spellEnd"/>
          </w:p>
          <w:p w14:paraId="6DD00630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8A5B71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36E2EF91" w14:textId="77777777" w:rsidR="0054554B" w:rsidRDefault="0054554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A1858" w14:textId="77777777" w:rsidR="0054554B" w:rsidRDefault="0054554B" w:rsidP="0065508A">
            <w:pPr>
              <w:ind w:leftChars="0" w:left="0" w:right="14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54B" w14:paraId="431BD985" w14:textId="77777777">
        <w:trPr>
          <w:trHeight w:val="425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6D2471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Rokų laisvalaikio salė</w:t>
            </w:r>
          </w:p>
        </w:tc>
      </w:tr>
      <w:tr w:rsidR="0054554B" w14:paraId="3BEE92C6" w14:textId="77777777" w:rsidTr="0065508A">
        <w:trPr>
          <w:trHeight w:val="82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E748E52" w14:textId="77777777" w:rsidR="0054554B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 paskaita „Onkologinės ligos: apžvalga ir  naujienos“.</w:t>
            </w:r>
          </w:p>
          <w:p w14:paraId="7884B2CE" w14:textId="77777777" w:rsidR="0054554B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Lektorė – Leonarda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Daujutė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Šarakauskienė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5CC92EF" w14:textId="77777777" w:rsidR="0054554B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 12 val.</w:t>
            </w:r>
          </w:p>
          <w:p w14:paraId="642D854F" w14:textId="77777777" w:rsidR="0054554B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4160012A" w14:textId="77777777" w:rsidR="0054554B" w:rsidRDefault="00000000">
            <w:pPr>
              <w:widowControl w:val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197D74" w14:textId="77777777" w:rsidR="0054554B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54B" w14:paraId="534C23E9" w14:textId="77777777">
        <w:trPr>
          <w:trHeight w:val="900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A818248" w14:textId="77777777" w:rsidR="0054554B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Kalendorinė šventė „Vaikų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Velykėlės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“. </w:t>
            </w:r>
          </w:p>
          <w:p w14:paraId="656FE184" w14:textId="77777777" w:rsidR="0054554B" w:rsidRDefault="00000000">
            <w:pPr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Smagūs žaidimai, rateliai, margučių ridenimo varžybos, susitikimas su Velykų bobute.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2B6B3C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d. 11 val.</w:t>
            </w:r>
          </w:p>
          <w:p w14:paraId="6CBD8DF3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Rokų </w:t>
            </w:r>
          </w:p>
          <w:p w14:paraId="3EFB831C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E1AF4C" w14:textId="77777777" w:rsidR="0054554B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0EE68D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Kliucevičiūtė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Mikulskienė</w:t>
            </w:r>
            <w:proofErr w:type="spellEnd"/>
          </w:p>
          <w:p w14:paraId="08AF974D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Petriškienė</w:t>
            </w:r>
            <w:proofErr w:type="spellEnd"/>
          </w:p>
        </w:tc>
      </w:tr>
      <w:tr w:rsidR="0054554B" w14:paraId="020D4390" w14:textId="77777777" w:rsidTr="0065508A">
        <w:trPr>
          <w:trHeight w:val="639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B0A91AA" w14:textId="77777777" w:rsidR="0054554B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 paskaita „Emocijų valdymas. Praktiniai patarimai“.</w:t>
            </w:r>
          </w:p>
          <w:p w14:paraId="4F82EF70" w14:textId="77777777" w:rsidR="0054554B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Lektorė – Ilona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Tilindienė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Vengalė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D287CDE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d. 14 val.</w:t>
            </w:r>
          </w:p>
          <w:p w14:paraId="454B410A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730B0827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44B31D" w14:textId="77777777" w:rsidR="0054554B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98053A" w14:textId="77777777" w:rsidR="0054554B" w:rsidRDefault="0054554B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54B" w14:paraId="1879FD33" w14:textId="77777777" w:rsidTr="0065508A">
        <w:trPr>
          <w:trHeight w:val="73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1E59559" w14:textId="77777777" w:rsidR="0054554B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Fotografo Jono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Strazdausko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nuotraukų parodos „Žemaitijos rūkai“ pristatymas.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9F4D59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 17 val.</w:t>
            </w:r>
          </w:p>
          <w:p w14:paraId="4D675441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10182472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3AF34C" w14:textId="77777777" w:rsidR="0054554B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9461D5" w14:textId="77777777" w:rsidR="0054554B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I.Petriškienė</w:t>
            </w:r>
            <w:proofErr w:type="spellEnd"/>
          </w:p>
        </w:tc>
      </w:tr>
      <w:tr w:rsidR="0054554B" w14:paraId="71876226" w14:textId="77777777" w:rsidTr="0065508A">
        <w:trPr>
          <w:trHeight w:val="56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F358AF" w14:textId="77777777" w:rsidR="0054554B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Edukacinis užsiėmimas „Kūrybinis-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fraktalinis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piešimas“. </w:t>
            </w:r>
          </w:p>
          <w:p w14:paraId="049DEC2C" w14:textId="77777777" w:rsidR="0054554B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Loreta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Valantiejienė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7A091C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 12 val.</w:t>
            </w:r>
          </w:p>
          <w:p w14:paraId="19BC48B2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673DA01D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34755E" w14:textId="77777777" w:rsidR="0054554B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54B" w14:paraId="5CD1BC76" w14:textId="77777777" w:rsidTr="0065508A">
        <w:trPr>
          <w:trHeight w:val="38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CD4530" w14:textId="77777777" w:rsidR="0054554B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Kino vakaras Rokuose. Kino filmas visai šeimai „Nutrūktgalviai.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Kichoto pėdsakais“ (2024).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AE4262A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 17.30 val.</w:t>
            </w:r>
          </w:p>
          <w:p w14:paraId="4D991078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0419A523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E0E583" w14:textId="77777777" w:rsidR="0054554B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54B" w14:paraId="2A7A7A02" w14:textId="77777777" w:rsidTr="0065508A">
        <w:trPr>
          <w:trHeight w:val="768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537EDF4" w14:textId="77777777" w:rsidR="0054554B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Kino vakaras Rokuose. Kino filmas „Prezidentas“ (2024).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B0A9D7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d. 19.30 val. </w:t>
            </w:r>
          </w:p>
          <w:p w14:paraId="7D709536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63193F69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A296A7" w14:textId="77777777" w:rsidR="0054554B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54B" w14:paraId="62DF1B5E" w14:textId="77777777" w:rsidTr="0065508A">
        <w:trPr>
          <w:trHeight w:val="457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7A76370" w14:textId="77777777" w:rsidR="0054554B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„Nykštuko“ lėlių teatro spektaklis vaikams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Joniukas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Grytutė“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B9E88D2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 11.30 val.</w:t>
            </w:r>
          </w:p>
          <w:p w14:paraId="7BF39E8D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4C168540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02D62C" w14:textId="77777777" w:rsidR="0054554B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54B" w14:paraId="28F8F8E4" w14:textId="77777777">
        <w:trPr>
          <w:trHeight w:val="91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429C6A2" w14:textId="77777777" w:rsidR="0054554B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Žaidinimų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šeimoms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Krepštu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krepštu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katinėlį“.</w:t>
            </w:r>
          </w:p>
          <w:p w14:paraId="71B5F463" w14:textId="77777777" w:rsidR="0054554B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Kliucevičiūtė-Mikulskienė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C6D7B5D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 10.30 val.</w:t>
            </w:r>
          </w:p>
          <w:p w14:paraId="3F22934D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Rokų </w:t>
            </w:r>
          </w:p>
          <w:p w14:paraId="2C79B5D5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418372" w14:textId="77777777" w:rsidR="0054554B" w:rsidRDefault="00000000">
            <w:pPr>
              <w:widowControl w:val="0"/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J.Vasilionytė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Stašaitienė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5C88CC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Kliucevičiūtė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Mikulskienė</w:t>
            </w:r>
            <w:proofErr w:type="spellEnd"/>
          </w:p>
        </w:tc>
      </w:tr>
      <w:tr w:rsidR="0054554B" w14:paraId="749449C3" w14:textId="77777777">
        <w:trPr>
          <w:trHeight w:val="212"/>
        </w:trPr>
        <w:tc>
          <w:tcPr>
            <w:tcW w:w="99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0330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Taurakiemio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laisvalaikio salė</w:t>
            </w:r>
          </w:p>
        </w:tc>
      </w:tr>
      <w:tr w:rsidR="0054554B" w14:paraId="6DA07B4A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7DEAB75" w14:textId="77777777" w:rsidR="0054554B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Kalvarijos teatro „Titnagas“ spektaklis Rubenso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Činariovo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komedija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Brangusai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pabučiavimas”.</w:t>
            </w:r>
          </w:p>
          <w:p w14:paraId="34649DD1" w14:textId="77777777" w:rsidR="0054554B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Režisierius - Kęstutis Krasnickas. 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3072D93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d. 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  <w:p w14:paraId="156C214B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Taurakiemio</w:t>
            </w:r>
            <w:proofErr w:type="spellEnd"/>
          </w:p>
          <w:p w14:paraId="7045F942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784FF6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</w:tc>
      </w:tr>
      <w:tr w:rsidR="0054554B" w14:paraId="5B21C708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A6A771" w14:textId="1C96EF02" w:rsidR="0054554B" w:rsidRDefault="00000000" w:rsidP="0065508A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lastRenderedPageBreak/>
              <w:t xml:space="preserve">Kalendorinė šventė „Vaikų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Velykėlės</w:t>
            </w:r>
            <w:proofErr w:type="spellEnd"/>
            <w:r w:rsidR="0065508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Linksmi pasišokimai su Velykų bobute“.</w:t>
            </w:r>
          </w:p>
          <w:p w14:paraId="547260B5" w14:textId="77777777" w:rsidR="0054554B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- Kristina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Kliucevičiūtė-Mikulskienė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2F4E49C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d. 12 val.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Taurakiemio</w:t>
            </w:r>
            <w:proofErr w:type="spellEnd"/>
          </w:p>
          <w:p w14:paraId="47F2FAE1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8F6B25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Kliucevičiūtė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Mikulskienė</w:t>
            </w:r>
            <w:proofErr w:type="spellEnd"/>
          </w:p>
          <w:p w14:paraId="4C0E4960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</w:tc>
      </w:tr>
      <w:tr w:rsidR="0054554B" w14:paraId="03BB9388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DD71F9" w14:textId="77777777" w:rsidR="0054554B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Lietuviško kino klasika „Velnio nuotaka“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6A1ECA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d. 18.30 val.</w:t>
            </w:r>
          </w:p>
          <w:p w14:paraId="252C3A93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Taurakiemio</w:t>
            </w:r>
            <w:proofErr w:type="spellEnd"/>
          </w:p>
          <w:p w14:paraId="2CCFD160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A01DA7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089E57FA" w14:textId="77777777" w:rsidR="0054554B" w:rsidRDefault="0054554B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1D029" w14:textId="77777777" w:rsidR="0054554B" w:rsidRDefault="0054554B">
            <w:pPr>
              <w:ind w:left="0" w:right="1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54B" w14:paraId="5D838A57" w14:textId="77777777">
        <w:trPr>
          <w:trHeight w:val="764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178BB1" w14:textId="079CDB6A" w:rsidR="0054554B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Edukaci</w:t>
            </w:r>
            <w:r w:rsidR="0065508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nis užsiėmimas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Makrame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 xml:space="preserve"> technika“. </w:t>
            </w:r>
          </w:p>
          <w:p w14:paraId="7856E37C" w14:textId="77777777" w:rsidR="0054554B" w:rsidRDefault="00000000">
            <w:pPr>
              <w:widowControl w:val="0"/>
              <w:ind w:left="0" w:hanging="2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Edukatorė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, tautodailininkė R. Juodžbalienė.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861F240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d. 17 val.</w:t>
            </w:r>
          </w:p>
          <w:p w14:paraId="209751CD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Taurakiemio</w:t>
            </w:r>
            <w:proofErr w:type="spellEnd"/>
          </w:p>
          <w:p w14:paraId="6829E310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F8C27E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Juodžbalienė</w:t>
            </w:r>
          </w:p>
          <w:p w14:paraId="474A21E8" w14:textId="77777777" w:rsidR="0054554B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Kuzmickienė</w:t>
            </w:r>
            <w:proofErr w:type="spellEnd"/>
          </w:p>
          <w:p w14:paraId="5F79C4E6" w14:textId="77777777" w:rsidR="0054554B" w:rsidRDefault="0054554B" w:rsidP="0065508A">
            <w:pPr>
              <w:ind w:leftChars="0" w:left="0" w:right="14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DFED92" w14:textId="77777777" w:rsidR="0054554B" w:rsidRDefault="0054554B">
      <w:pPr>
        <w:spacing w:after="160" w:line="259" w:lineRule="auto"/>
        <w:ind w:left="0" w:hanging="2"/>
        <w:rPr>
          <w:color w:val="000000"/>
          <w:sz w:val="22"/>
          <w:szCs w:val="22"/>
        </w:rPr>
      </w:pPr>
    </w:p>
    <w:sectPr w:rsidR="0054554B">
      <w:pgSz w:w="12240" w:h="15840"/>
      <w:pgMar w:top="851" w:right="758" w:bottom="28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4B"/>
    <w:rsid w:val="0054554B"/>
    <w:rsid w:val="0065508A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07FC"/>
  <w15:docId w15:val="{06B2CABC-95E0-4D0F-B1B9-E8ACDD00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qFormat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astasis1">
    <w:name w:val="Įprastasis1"/>
    <w:pPr>
      <w:suppressAutoHyphens/>
      <w:autoSpaceDN w:val="0"/>
      <w:spacing w:line="1" w:lineRule="atLeast"/>
      <w:ind w:leftChars="-1" w:left="-1" w:hangingChars="1"/>
      <w:textAlignment w:val="baseline"/>
      <w:outlineLvl w:val="0"/>
    </w:pPr>
    <w:rPr>
      <w:position w:val="-1"/>
      <w:sz w:val="22"/>
      <w:szCs w:val="22"/>
      <w:lang w:eastAsia="zh-CN" w:bidi="hi-IN"/>
    </w:rPr>
  </w:style>
  <w:style w:type="paragraph" w:customStyle="1" w:styleId="Antrat11">
    <w:name w:val="Antraštė 11"/>
    <w:basedOn w:val="prastasis1"/>
    <w:next w:val="Standard"/>
    <w:pPr>
      <w:keepNext/>
      <w:spacing w:before="240" w:after="60"/>
    </w:pPr>
    <w:rPr>
      <w:rFonts w:ascii="Cambria" w:eastAsia="Cambria" w:hAnsi="Cambria" w:cs="Cambria"/>
      <w:b/>
      <w:sz w:val="32"/>
      <w:szCs w:val="32"/>
    </w:rPr>
  </w:style>
  <w:style w:type="paragraph" w:customStyle="1" w:styleId="Standard">
    <w:name w:val="Standard"/>
    <w:pPr>
      <w:suppressAutoHyphens/>
      <w:autoSpaceDN w:val="0"/>
      <w:spacing w:after="160" w:line="259" w:lineRule="auto"/>
      <w:ind w:leftChars="-1" w:left="-1" w:hangingChars="1"/>
      <w:textAlignment w:val="top"/>
      <w:outlineLvl w:val="0"/>
    </w:pPr>
    <w:rPr>
      <w:position w:val="-1"/>
      <w:sz w:val="22"/>
      <w:szCs w:val="22"/>
      <w:lang w:eastAsia="en-CA" w:bidi="hi-IN"/>
    </w:rPr>
  </w:style>
  <w:style w:type="paragraph" w:customStyle="1" w:styleId="Antrat21">
    <w:name w:val="Antraštė 21"/>
    <w:basedOn w:val="prastasis1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Antrat31">
    <w:name w:val="Antraštė 31"/>
    <w:basedOn w:val="prastasis1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Antrat41">
    <w:name w:val="Antraštė 41"/>
    <w:basedOn w:val="prastasis1"/>
    <w:next w:val="Standard"/>
    <w:pPr>
      <w:keepNext/>
      <w:spacing w:before="240" w:after="60"/>
      <w:outlineLvl w:val="3"/>
    </w:pPr>
    <w:rPr>
      <w:b/>
      <w:sz w:val="28"/>
      <w:szCs w:val="28"/>
    </w:rPr>
  </w:style>
  <w:style w:type="paragraph" w:customStyle="1" w:styleId="Antrat51">
    <w:name w:val="Antraštė 51"/>
    <w:basedOn w:val="prastasis1"/>
    <w:next w:val="Standard"/>
    <w:pPr>
      <w:keepNext/>
      <w:keepLines/>
      <w:spacing w:before="220" w:after="40"/>
      <w:outlineLvl w:val="4"/>
    </w:pPr>
    <w:rPr>
      <w:b/>
    </w:rPr>
  </w:style>
  <w:style w:type="paragraph" w:customStyle="1" w:styleId="Antrat61">
    <w:name w:val="Antraštė 61"/>
    <w:basedOn w:val="prastasis1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Numatytasispastraiposriftas1">
    <w:name w:val="Numatytasis pastraipos šriftas1"/>
    <w:rPr>
      <w:w w:val="100"/>
      <w:position w:val="-1"/>
      <w:vertAlign w:val="baseline"/>
      <w:cs w:val="0"/>
    </w:rPr>
  </w:style>
  <w:style w:type="table" w:customStyle="1" w:styleId="prastojilentel1">
    <w:name w:val="Įprastoji lentelė1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Sraas1">
    <w:name w:val="Sąrašas1"/>
    <w:basedOn w:val="Textbody"/>
    <w:rPr>
      <w:sz w:val="24"/>
    </w:rPr>
  </w:style>
  <w:style w:type="paragraph" w:customStyle="1" w:styleId="Antrat10">
    <w:name w:val="Antraštė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Pavadinimas1">
    <w:name w:val="Pavadinimas1"/>
    <w:basedOn w:val="prastasis1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antrat1">
    <w:name w:val="Paantraštė1"/>
    <w:basedOn w:val="prastasis1"/>
    <w:next w:val="Standar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astasiniatinklio1">
    <w:name w:val="Įprastas (žiniatinklio)1"/>
    <w:basedOn w:val="prastasis1"/>
    <w:pPr>
      <w:spacing w:before="280" w:after="280" w:line="240" w:lineRule="auto"/>
      <w:ind w:left="0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cs w:val="0"/>
    </w:rPr>
  </w:style>
  <w:style w:type="table" w:customStyle="1" w:styleId="Style29">
    <w:name w:val="_Style 29"/>
    <w:basedOn w:val="TableNormal1"/>
    <w:tblPr>
      <w:tblCellMar>
        <w:left w:w="10" w:type="dxa"/>
        <w:right w:w="10" w:type="dxa"/>
      </w:tblCellMar>
    </w:tblPr>
  </w:style>
  <w:style w:type="table" w:customStyle="1" w:styleId="Style86">
    <w:name w:val="_Style 86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8">
    <w:name w:val="_Style 88"/>
    <w:basedOn w:val="TableNormal11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9">
    <w:name w:val="_Style 89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1">
    <w:name w:val="_Style 91"/>
    <w:basedOn w:val="TableNormal1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3">
    <w:name w:val="_Style 9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5">
    <w:name w:val="_Style 9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7">
    <w:name w:val="_Style 9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9">
    <w:name w:val="_Style 9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1">
    <w:name w:val="_Style 10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raopastraipa">
    <w:name w:val="List Paragraph"/>
    <w:basedOn w:val="prastasis"/>
    <w:uiPriority w:val="34"/>
    <w:qFormat/>
    <w:rsid w:val="00C9661D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XONeZOjs7BnLBJMf8oRcGju3+A==">CgMxLjAyCGguZ2pkZ3hzMgloLjJldDkycDAyCWguM3pueXNoNzgAciExaXQzTGRlZGlxS003Y2FSOHFGalVoVzRnYkxNLVlnaVg=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Samylai Projektai</dc:creator>
  <cp:lastModifiedBy>Samylai Projektai</cp:lastModifiedBy>
  <cp:revision>2</cp:revision>
  <dcterms:created xsi:type="dcterms:W3CDTF">2024-03-19T15:13:00Z</dcterms:created>
  <dcterms:modified xsi:type="dcterms:W3CDTF">2024-03-19T15:13:00Z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B122D36BFD9B491EBB4F5DEA8F18136C</vt:lpwstr>
  </property>
</Properties>
</file>